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F6" w:rsidRDefault="00447CF6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447CF6" w:rsidRDefault="00447CF6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Załącznik nr </w:t>
      </w:r>
      <w:r w:rsidR="00D22CF3">
        <w:rPr>
          <w:rFonts w:ascii="Times New Roman" w:hAnsi="Times New Roman" w:cs="Times New Roman"/>
          <w:bCs/>
          <w:i/>
          <w:sz w:val="20"/>
          <w:lang w:val="pl-PL"/>
        </w:rPr>
        <w:t>11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4F6CCC" w:rsidRDefault="004F6CCC" w:rsidP="00696D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576E0" w:rsidRPr="00706CF7" w:rsidRDefault="000576E0" w:rsidP="000576E0">
      <w:pPr>
        <w:spacing w:line="231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8" w:lineRule="auto"/>
        <w:ind w:left="408" w:right="400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Umowa do Wniosku nr ………………… na przyznanie grantu na realizację Zadania …….……………………………………. </w:t>
      </w:r>
      <w:proofErr w:type="gramStart"/>
      <w:r w:rsidRPr="000576E0">
        <w:rPr>
          <w:rFonts w:ascii="Times New Roman" w:hAnsi="Times New Roman"/>
          <w:b/>
          <w:color w:val="000000"/>
          <w:sz w:val="24"/>
          <w:lang w:val="pl-PL"/>
        </w:rPr>
        <w:t>realizowanego</w:t>
      </w:r>
      <w:proofErr w:type="gramEnd"/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 w ramach projektu grantowego – przedsięwzięcie nr ………………………… w ramach poddziałania „Wsparcie na wdrażanie operacji w ramach strategii rozwoju lokalnego kierowanego przez społeczność” objętego Programem Rozwoju Obszarów Wiejskich na lata 2014-2020</w:t>
      </w:r>
    </w:p>
    <w:p w:rsidR="000576E0" w:rsidRPr="000576E0" w:rsidRDefault="000576E0" w:rsidP="000576E0">
      <w:pPr>
        <w:spacing w:line="208" w:lineRule="exact"/>
        <w:jc w:val="center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430" w:lineRule="auto"/>
        <w:ind w:left="2748" w:right="2760" w:firstLine="728"/>
        <w:jc w:val="center"/>
        <w:rPr>
          <w:rFonts w:ascii="Times New Roman" w:hAnsi="Times New Roman"/>
          <w:color w:val="000000"/>
          <w:sz w:val="23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3"/>
          <w:lang w:val="pl-PL"/>
        </w:rPr>
        <w:t>zwana</w:t>
      </w:r>
      <w:proofErr w:type="gramEnd"/>
      <w:r w:rsidRPr="000576E0">
        <w:rPr>
          <w:rFonts w:ascii="Times New Roman" w:hAnsi="Times New Roman"/>
          <w:color w:val="000000"/>
          <w:sz w:val="23"/>
          <w:lang w:val="pl-PL"/>
        </w:rPr>
        <w:t xml:space="preserve"> w dalszej części</w:t>
      </w:r>
      <w:r>
        <w:rPr>
          <w:rFonts w:ascii="Times New Roman" w:hAnsi="Times New Roman"/>
          <w:color w:val="000000"/>
          <w:sz w:val="23"/>
          <w:lang w:val="pl-PL"/>
        </w:rPr>
        <w:t xml:space="preserve"> „Umową” zawarta w dniu …………………</w:t>
      </w: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proofErr w:type="gramStart"/>
      <w:r>
        <w:rPr>
          <w:rFonts w:ascii="Times New Roman" w:hAnsi="Times New Roman"/>
          <w:color w:val="000000"/>
          <w:sz w:val="24"/>
          <w:lang w:val="pl-PL"/>
        </w:rPr>
        <w:t>pomiędzy</w:t>
      </w:r>
      <w:proofErr w:type="gramEnd"/>
      <w:r>
        <w:rPr>
          <w:rFonts w:ascii="Times New Roman" w:hAnsi="Times New Roman"/>
          <w:color w:val="000000"/>
          <w:sz w:val="24"/>
          <w:lang w:val="pl-PL"/>
        </w:rPr>
        <w:t>:</w:t>
      </w:r>
    </w:p>
    <w:p w:rsidR="000576E0" w:rsidRPr="000576E0" w:rsidRDefault="000576E0" w:rsidP="000576E0">
      <w:pPr>
        <w:spacing w:line="235" w:lineRule="auto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LGD 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 siedzibą …………………………………………………..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reprezentowanym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 Prezesa</w:t>
      </w: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 </w:t>
      </w:r>
      <w:r w:rsidRPr="000576E0">
        <w:rPr>
          <w:rFonts w:ascii="Times New Roman" w:hAnsi="Times New Roman"/>
          <w:color w:val="000000"/>
          <w:sz w:val="24"/>
          <w:lang w:val="pl-PL"/>
        </w:rPr>
        <w:t>Zarządu – ………………………….,</w:t>
      </w:r>
    </w:p>
    <w:p w:rsidR="000576E0" w:rsidRPr="000576E0" w:rsidRDefault="000576E0" w:rsidP="000576E0">
      <w:pPr>
        <w:spacing w:line="203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Członka Zarządu – ………………………….,</w:t>
      </w:r>
    </w:p>
    <w:p w:rsidR="000576E0" w:rsidRPr="000576E0" w:rsidRDefault="000576E0" w:rsidP="000576E0">
      <w:pPr>
        <w:spacing w:line="211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402" w:lineRule="auto"/>
        <w:ind w:left="8" w:right="7280" w:firstLine="60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dalej </w:t>
      </w:r>
      <w:proofErr w:type="spellStart"/>
      <w:r w:rsidRPr="000576E0">
        <w:rPr>
          <w:rFonts w:ascii="Times New Roman" w:hAnsi="Times New Roman"/>
          <w:b/>
          <w:color w:val="000000"/>
          <w:sz w:val="24"/>
          <w:lang w:val="pl-PL"/>
        </w:rPr>
        <w:t>Grantodawcą</w:t>
      </w:r>
      <w:proofErr w:type="spellEnd"/>
      <w:r w:rsidRPr="000576E0">
        <w:rPr>
          <w:rFonts w:ascii="Times New Roman" w:hAnsi="Times New Roman"/>
          <w:b/>
          <w:color w:val="000000"/>
          <w:sz w:val="24"/>
          <w:lang w:val="pl-PL"/>
        </w:rPr>
        <w:t>,</w:t>
      </w:r>
      <w:r>
        <w:rPr>
          <w:rFonts w:ascii="Times New Roman" w:hAnsi="Times New Roman"/>
          <w:color w:val="000000"/>
          <w:sz w:val="24"/>
          <w:lang w:val="pl-PL"/>
        </w:rPr>
        <w:t xml:space="preserve"> a</w:t>
      </w:r>
    </w:p>
    <w:p w:rsidR="000576E0" w:rsidRPr="000576E0" w:rsidRDefault="000576E0" w:rsidP="000576E0">
      <w:pPr>
        <w:spacing w:line="0" w:lineRule="atLeast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……………………………………………………………………………………………...</w:t>
      </w:r>
    </w:p>
    <w:p w:rsidR="000576E0" w:rsidRPr="000576E0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reprezentowanym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</w:t>
      </w:r>
    </w:p>
    <w:p w:rsidR="000576E0" w:rsidRPr="000576E0" w:rsidRDefault="000576E0" w:rsidP="000576E0">
      <w:pPr>
        <w:spacing w:line="199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………………….. – ………………………….,</w:t>
      </w:r>
    </w:p>
    <w:p w:rsidR="000576E0" w:rsidRPr="000576E0" w:rsidRDefault="000576E0" w:rsidP="000576E0">
      <w:pPr>
        <w:spacing w:line="20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…………………… – ………………………….,</w:t>
      </w:r>
    </w:p>
    <w:p w:rsidR="000576E0" w:rsidRPr="000576E0" w:rsidRDefault="000576E0" w:rsidP="000576E0">
      <w:pPr>
        <w:spacing w:line="199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zwanym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dalej </w:t>
      </w:r>
      <w:proofErr w:type="spellStart"/>
      <w:r w:rsidRPr="000576E0">
        <w:rPr>
          <w:rFonts w:ascii="Times New Roman" w:hAnsi="Times New Roman"/>
          <w:b/>
          <w:color w:val="000000"/>
          <w:sz w:val="24"/>
          <w:lang w:val="pl-PL"/>
        </w:rPr>
        <w:t>Grantobiorca</w:t>
      </w:r>
      <w:proofErr w:type="spellEnd"/>
      <w:r w:rsidR="00CD2C94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B2F00" w:rsidRDefault="000576E0" w:rsidP="000576E0">
      <w:pPr>
        <w:pStyle w:val="Default"/>
        <w:jc w:val="both"/>
      </w:pPr>
      <w:r w:rsidRPr="000B2F00">
        <w:t xml:space="preserve">Na podstawie art. 17 ust. 4 ustawy z dnia 20 lutego 2015 r. </w:t>
      </w:r>
      <w:r w:rsidRPr="000B2F00">
        <w:rPr>
          <w:bCs/>
        </w:rPr>
        <w:t>o rozwoju lokalnym z udziałem lokalnej społeczności 2020</w:t>
      </w:r>
      <w:r w:rsidRPr="000B2F00">
        <w:t xml:space="preserve"> (Dz. U. </w:t>
      </w:r>
      <w:proofErr w:type="gramStart"/>
      <w:r w:rsidRPr="000B2F00">
        <w:t>z</w:t>
      </w:r>
      <w:proofErr w:type="gramEnd"/>
      <w:r w:rsidRPr="000B2F00">
        <w:t xml:space="preserve"> 2015 r. poz. 378) w związku z art. 35 ust. 6 ustawy </w:t>
      </w:r>
      <w:r w:rsidRPr="000B2F00">
        <w:rPr>
          <w:bCs/>
        </w:rPr>
        <w:t>o zasadach realizacji programów w zakresie polityki spójności finansowanych w perspektywie finansowej 2014–2020</w:t>
      </w:r>
      <w:r w:rsidRPr="000B2F00">
        <w:t xml:space="preserve"> </w:t>
      </w:r>
      <w:r w:rsidRPr="000B2F00">
        <w:br/>
        <w:t xml:space="preserve">(Dz. U. </w:t>
      </w:r>
      <w:proofErr w:type="gramStart"/>
      <w:r w:rsidRPr="000B2F00">
        <w:t>z</w:t>
      </w:r>
      <w:proofErr w:type="gramEnd"/>
      <w:r w:rsidRPr="000B2F00">
        <w:t xml:space="preserve"> 2014 r. poz. 1146 z </w:t>
      </w:r>
      <w:proofErr w:type="spellStart"/>
      <w:r w:rsidRPr="000B2F00">
        <w:t>późn</w:t>
      </w:r>
      <w:proofErr w:type="spellEnd"/>
      <w:r w:rsidRPr="000B2F00">
        <w:t xml:space="preserve">. </w:t>
      </w:r>
      <w:proofErr w:type="gramStart"/>
      <w:r w:rsidRPr="000B2F00">
        <w:t>zm</w:t>
      </w:r>
      <w:proofErr w:type="gramEnd"/>
      <w:r w:rsidRPr="000B2F00">
        <w:t>.), Strony postanawiają, co następuje:</w:t>
      </w:r>
    </w:p>
    <w:p w:rsidR="000576E0" w:rsidRPr="000576E0" w:rsidRDefault="000576E0" w:rsidP="000576E0">
      <w:pPr>
        <w:spacing w:line="282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648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lastRenderedPageBreak/>
        <w:t>Definicje</w:t>
      </w:r>
    </w:p>
    <w:p w:rsidR="000576E0" w:rsidRPr="000576E0" w:rsidRDefault="000576E0" w:rsidP="000576E0">
      <w:pPr>
        <w:spacing w:line="0" w:lineRule="atLeast"/>
        <w:ind w:left="494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§ 1</w:t>
      </w:r>
    </w:p>
    <w:p w:rsidR="000576E0" w:rsidRPr="000576E0" w:rsidRDefault="000576E0" w:rsidP="000576E0">
      <w:pPr>
        <w:spacing w:line="199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Ilekroć w niniejszej Umowie jest mowa o:</w:t>
      </w:r>
    </w:p>
    <w:p w:rsidR="000576E0" w:rsidRPr="000576E0" w:rsidRDefault="000576E0" w:rsidP="000576E0">
      <w:pPr>
        <w:spacing w:line="20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„umowa” – należy przez to rozumieć niniejszą umowę o przyznaniu grantu;</w:t>
      </w: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„projekcie grantowym” – należy przez to rozumieć projekt grantowy …………………………….</w:t>
      </w:r>
    </w:p>
    <w:p w:rsidR="000576E0" w:rsidRPr="000576E0" w:rsidRDefault="000576E0" w:rsidP="000576E0">
      <w:pPr>
        <w:spacing w:line="0" w:lineRule="atLeast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realizowany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podstawie zawartej umowy z Samorządem Województwa;</w:t>
      </w: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wniosku  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przyznanie   grantu”  –  należy  przez  to  rozumieć  wniosek  o  przyznanie  grantu  nr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……………………………………….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stanowiący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wraz z jego załącznikami załącznik nr 1 do umowy;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29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„projekcie” – należy przez to rozumieć zadanie projektu grantowego, które zostało powierzone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a jego szczegółowy zakres wraz z kosztorysem został określony we wniosku;</w:t>
      </w:r>
    </w:p>
    <w:p w:rsidR="000576E0" w:rsidRPr="000576E0" w:rsidRDefault="000576E0" w:rsidP="000576E0">
      <w:pPr>
        <w:spacing w:line="27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7" w:lineRule="auto"/>
        <w:ind w:left="42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0" w:name="page24"/>
      <w:bookmarkEnd w:id="0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5)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„rozporządzeniu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” – należy przez to rozumieć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</w:r>
    </w:p>
    <w:p w:rsidR="000576E0" w:rsidRPr="000576E0" w:rsidRDefault="000576E0" w:rsidP="000576E0">
      <w:pPr>
        <w:spacing w:line="18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0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„dotacji” – należy przez to rozumieć wartość wsparcia udzielonego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na realizację zadań przewidzianych we wniosku, przyznanych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realizację projektu grantowego;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rachunku  bankowym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Beneficjenta”  –  należy  przez  to  rozumieć  rachunek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 w:right="20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Beneficjenta, na który przekazywana będzie dotacja oraz z którego realizowane będą płatności w ramach projektu;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„rachunku bankowym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” – należy przez to rozumieć rachunek bankowy LGD, z którego będzie przekazana dotacja na rachunek bankowy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„wydatkach kwalifikowalnych” – należy przez to rozumieć wydatki uznane za kwalifikowalne zgodnie z rozporządzeniem;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„rozpoczęciu realizacji projektu” – należy przez to rozumieć datę wymienioną w § 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ust. 1 lit. a umowy;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„zakończenie realizacji I etapu projektu” – należy przez to rozumieć datę wymienioną w § 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ust. 1 lit.</w:t>
      </w:r>
    </w:p>
    <w:p w:rsidR="000576E0" w:rsidRPr="000B2F00" w:rsidRDefault="000576E0" w:rsidP="004847F3">
      <w:pPr>
        <w:numPr>
          <w:ilvl w:val="1"/>
          <w:numId w:val="31"/>
        </w:numPr>
        <w:tabs>
          <w:tab w:val="left" w:pos="608"/>
        </w:tabs>
        <w:spacing w:after="0" w:line="0" w:lineRule="atLeast"/>
        <w:ind w:left="608" w:hanging="18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umowy</w:t>
      </w:r>
      <w:proofErr w:type="spellEnd"/>
      <w:r w:rsidRPr="000B2F00">
        <w:rPr>
          <w:rFonts w:ascii="Times New Roman" w:hAnsi="Times New Roman"/>
          <w:color w:val="000000"/>
          <w:sz w:val="24"/>
        </w:rPr>
        <w:t>;</w:t>
      </w:r>
    </w:p>
    <w:p w:rsidR="000576E0" w:rsidRPr="000576E0" w:rsidRDefault="000576E0" w:rsidP="004847F3">
      <w:pPr>
        <w:numPr>
          <w:ilvl w:val="0"/>
          <w:numId w:val="31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„zakończeniu realizacji projektu” – należy przez to rozumieć datę zakończenia realizacji rzeczowego</w:t>
      </w:r>
    </w:p>
    <w:p w:rsidR="000576E0" w:rsidRPr="000576E0" w:rsidRDefault="000576E0" w:rsidP="004847F3">
      <w:pPr>
        <w:numPr>
          <w:ilvl w:val="1"/>
          <w:numId w:val="32"/>
        </w:numPr>
        <w:tabs>
          <w:tab w:val="left" w:pos="548"/>
        </w:tabs>
        <w:spacing w:after="0" w:line="0" w:lineRule="atLeast"/>
        <w:ind w:left="548" w:hanging="1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finansowego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zakresu projektu, wymienioną w § 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ust. 1 lit. c umowy;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„trwałości projektu” – należy przez to rozumieć okres ……………… liczony od momentu zakończenia realizacji projektu</w:t>
      </w:r>
      <w:r w:rsidR="00202455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grantowego</w:t>
      </w:r>
      <w:r w:rsidRPr="00891F25">
        <w:rPr>
          <w:rFonts w:ascii="Times New Roman" w:hAnsi="Times New Roman"/>
          <w:color w:val="000000"/>
          <w:sz w:val="24"/>
          <w:lang w:val="pl-PL"/>
        </w:rPr>
        <w:t>,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w którym to okresie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utrzymać cele projektu;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„płatności” – należy przez to rozumieć płatność zaliczki i płatności końcowej, ujęte we wniosku</w:t>
      </w:r>
    </w:p>
    <w:p w:rsidR="000576E0" w:rsidRPr="000576E0" w:rsidRDefault="000576E0" w:rsidP="004847F3">
      <w:pPr>
        <w:numPr>
          <w:ilvl w:val="1"/>
          <w:numId w:val="33"/>
        </w:numPr>
        <w:tabs>
          <w:tab w:val="left" w:pos="608"/>
        </w:tabs>
        <w:spacing w:after="0" w:line="0" w:lineRule="atLeast"/>
        <w:ind w:left="608" w:hanging="18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płatność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przekazaną na rachunek bankowy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„sile wyższej” - należy przez to rozumieć zdarzenie bądź połączenie zdarzeń obiektywnie niezależnych od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które zasadniczo i istotnie utrudniają wykonywanie części lub całości zobowiązań wynikających z Umowy, których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mogli przewidzieć i którym nie mogli zapobiec, ani ich przezwyciężyć i im przeciwdziałać poprzez działanie z należytą starannością ogólnie przewidzianą dla cywilnoprawnych stosunków zobowiązaniowych;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3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„wkładzie własnym” – należy przez to rozumieć środki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przeznaczone na pokrycie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wydatków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kwalifikowanych za wyjątkiem dotacji, pochodzące ze źródeł własnych lub z zewnętrznych źródeł finansowania.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16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Postanowienia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ogólne</w:t>
      </w:r>
      <w:proofErr w:type="spellEnd"/>
    </w:p>
    <w:p w:rsidR="000576E0" w:rsidRPr="000B2F00" w:rsidRDefault="000576E0" w:rsidP="004847F3">
      <w:pPr>
        <w:numPr>
          <w:ilvl w:val="1"/>
          <w:numId w:val="35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2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3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Umowa określa szczegółowe zasady, tryb i warunki, realizacji i rozliczania wydatków Projektu.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426" w:hanging="426"/>
        <w:rPr>
          <w:rFonts w:ascii="Times New Roman" w:hAnsi="Times New Roman"/>
          <w:b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2)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realizacji Projektu w oparciu o rozporządzenie i wniosek o przyznanie grantu w terminach, o których mowa w § 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Umowy. W przypadku dokonania zmian w Projekcie na podstawie § 1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realizacji Projektu uwzględniając wprowadzone oraz zaakceptowane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zmiany, zgodnie z wnioskiem o przyznanie grantu.</w:t>
      </w:r>
    </w:p>
    <w:p w:rsidR="000576E0" w:rsidRPr="000576E0" w:rsidRDefault="000576E0" w:rsidP="000576E0">
      <w:pPr>
        <w:spacing w:line="0" w:lineRule="atLeast"/>
        <w:rPr>
          <w:rFonts w:ascii="Times New Roman" w:hAnsi="Times New Roman"/>
          <w:b/>
          <w:color w:val="000000"/>
          <w:sz w:val="24"/>
          <w:lang w:val="pl-PL"/>
        </w:rPr>
      </w:pPr>
    </w:p>
    <w:p w:rsidR="000576E0" w:rsidRPr="00CD2C94" w:rsidRDefault="00CD2C94" w:rsidP="00CD2C94">
      <w:pPr>
        <w:spacing w:line="0" w:lineRule="atLeast"/>
        <w:ind w:left="416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Przedmiot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umowy</w:t>
      </w:r>
      <w:proofErr w:type="spellEnd"/>
    </w:p>
    <w:p w:rsidR="000576E0" w:rsidRPr="000B2F00" w:rsidRDefault="000576E0" w:rsidP="004847F3">
      <w:pPr>
        <w:numPr>
          <w:ilvl w:val="1"/>
          <w:numId w:val="35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3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0576E0">
      <w:pPr>
        <w:spacing w:line="6" w:lineRule="exact"/>
        <w:rPr>
          <w:rFonts w:ascii="Times New Roman" w:hAnsi="Times New Roman"/>
          <w:color w:val="000000"/>
        </w:rPr>
      </w:pPr>
    </w:p>
    <w:p w:rsidR="000576E0" w:rsidRPr="000576E0" w:rsidRDefault="000576E0" w:rsidP="004847F3">
      <w:pPr>
        <w:numPr>
          <w:ilvl w:val="0"/>
          <w:numId w:val="36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91F25">
        <w:rPr>
          <w:rFonts w:ascii="Times New Roman" w:hAnsi="Times New Roman"/>
          <w:color w:val="000000"/>
          <w:sz w:val="24"/>
          <w:lang w:val="pl-PL"/>
        </w:rPr>
        <w:t xml:space="preserve">Beneficjent zobowiązuje się do realizacji </w:t>
      </w:r>
      <w:r w:rsidR="00202455" w:rsidRPr="00891F25">
        <w:rPr>
          <w:rFonts w:ascii="Times New Roman" w:hAnsi="Times New Roman"/>
          <w:color w:val="000000"/>
          <w:sz w:val="24"/>
          <w:lang w:val="pl-PL"/>
        </w:rPr>
        <w:t>Projektu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pt. ………………………………………………………………………………………………………, którego celem jest ………………………………………………………………………………………………………………………………………………………………………………………………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zgodnie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z informacjami zawartymi we wniosku o przyznanie pomocy na realizację Zadania wynikającego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z projektu grantowego.</w:t>
      </w:r>
    </w:p>
    <w:p w:rsidR="000576E0" w:rsidRPr="000576E0" w:rsidRDefault="000576E0" w:rsidP="004847F3">
      <w:pPr>
        <w:numPr>
          <w:ilvl w:val="0"/>
          <w:numId w:val="36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Grant będzie realizowany w miejscowości/ach …………………………………………………… pod adresem / na działkach o numerach ewidencyjnych ……………………………………………………</w:t>
      </w:r>
    </w:p>
    <w:p w:rsidR="000576E0" w:rsidRPr="000B2F00" w:rsidRDefault="000576E0" w:rsidP="004847F3">
      <w:pPr>
        <w:numPr>
          <w:ilvl w:val="0"/>
          <w:numId w:val="36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Całkowite   wydatki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 kwalifikowalne   Zadania   wynoszą:   .........................   </w:t>
      </w:r>
      <w:r w:rsidRPr="000B2F00">
        <w:rPr>
          <w:rFonts w:ascii="Times New Roman" w:hAnsi="Times New Roman"/>
          <w:color w:val="000000"/>
          <w:sz w:val="24"/>
        </w:rPr>
        <w:t>PLN   (</w:t>
      </w:r>
      <w:proofErr w:type="spellStart"/>
      <w:r w:rsidRPr="000B2F00">
        <w:rPr>
          <w:rFonts w:ascii="Times New Roman" w:hAnsi="Times New Roman"/>
          <w:color w:val="000000"/>
          <w:sz w:val="24"/>
        </w:rPr>
        <w:t>słownie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 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zł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239" w:lineRule="auto"/>
        <w:ind w:left="42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 xml:space="preserve">………………………), w </w:t>
      </w:r>
      <w:proofErr w:type="spellStart"/>
      <w:r w:rsidRPr="000B2F00">
        <w:rPr>
          <w:rFonts w:ascii="Times New Roman" w:hAnsi="Times New Roman"/>
          <w:color w:val="000000"/>
          <w:sz w:val="24"/>
        </w:rPr>
        <w:t>tym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1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36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całkowite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wydatki kwalifikowalne Zadania dla I etapu wynoszą: ……………..PLN (słownie zł:</w:t>
      </w:r>
    </w:p>
    <w:p w:rsidR="000576E0" w:rsidRPr="000B2F00" w:rsidRDefault="000576E0" w:rsidP="000576E0">
      <w:pPr>
        <w:spacing w:line="0" w:lineRule="atLeast"/>
        <w:ind w:left="84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lastRenderedPageBreak/>
        <w:t>…………………………),</w:t>
      </w:r>
    </w:p>
    <w:p w:rsidR="000576E0" w:rsidRPr="000B2F00" w:rsidRDefault="000576E0" w:rsidP="000576E0">
      <w:pPr>
        <w:spacing w:line="194" w:lineRule="exact"/>
        <w:rPr>
          <w:rFonts w:ascii="Times New Roman" w:hAnsi="Times New Roman"/>
          <w:color w:val="000000"/>
        </w:rPr>
      </w:pPr>
      <w:bookmarkStart w:id="1" w:name="page25"/>
      <w:bookmarkEnd w:id="1"/>
    </w:p>
    <w:p w:rsidR="000576E0" w:rsidRPr="000576E0" w:rsidRDefault="000576E0" w:rsidP="004847F3">
      <w:pPr>
        <w:numPr>
          <w:ilvl w:val="1"/>
          <w:numId w:val="3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całkowite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wydatki kwalifikowalne Zadania dla II etapu wynoszą: ……………..PLN (słownie zł:</w:t>
      </w:r>
    </w:p>
    <w:p w:rsidR="000576E0" w:rsidRPr="000B2F00" w:rsidRDefault="000576E0" w:rsidP="000576E0">
      <w:pPr>
        <w:spacing w:line="0" w:lineRule="atLeast"/>
        <w:ind w:left="84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…………………………),</w:t>
      </w:r>
    </w:p>
    <w:p w:rsidR="000576E0" w:rsidRPr="000B2F00" w:rsidRDefault="000576E0" w:rsidP="004847F3">
      <w:pPr>
        <w:numPr>
          <w:ilvl w:val="1"/>
          <w:numId w:val="3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dotacja  ze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środków  projektu  grantowego  wynosi:  ……………….  </w:t>
      </w:r>
      <w:r w:rsidRPr="000B2F00">
        <w:rPr>
          <w:rFonts w:ascii="Times New Roman" w:hAnsi="Times New Roman"/>
          <w:color w:val="000000"/>
          <w:sz w:val="24"/>
        </w:rPr>
        <w:t>PLN  (</w:t>
      </w:r>
      <w:proofErr w:type="spellStart"/>
      <w:r w:rsidRPr="000B2F00">
        <w:rPr>
          <w:rFonts w:ascii="Times New Roman" w:hAnsi="Times New Roman"/>
          <w:color w:val="000000"/>
          <w:sz w:val="24"/>
        </w:rPr>
        <w:t>słownie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zł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0" w:lineRule="atLeast"/>
        <w:ind w:left="848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………………………………..),</w:t>
      </w:r>
    </w:p>
    <w:p w:rsidR="000576E0" w:rsidRPr="000576E0" w:rsidRDefault="000576E0" w:rsidP="004847F3">
      <w:pPr>
        <w:numPr>
          <w:ilvl w:val="1"/>
          <w:numId w:val="3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wkład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własny wynosi …………………… PLN, (słownie zł: ………………………).</w:t>
      </w:r>
    </w:p>
    <w:p w:rsidR="000576E0" w:rsidRPr="00CD2C94" w:rsidRDefault="000576E0" w:rsidP="004847F3">
      <w:pPr>
        <w:numPr>
          <w:ilvl w:val="0"/>
          <w:numId w:val="38"/>
        </w:numPr>
        <w:tabs>
          <w:tab w:val="left" w:pos="428"/>
        </w:tabs>
        <w:spacing w:after="0" w:line="0" w:lineRule="atLeast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Dotacja  ze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środków  projektu  grantowego  wydatków  kwalifikowalnych  stanowi  nie  więcej 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niż</w:t>
      </w:r>
      <w:r w:rsidRPr="00CD2C94">
        <w:rPr>
          <w:rFonts w:ascii="Times New Roman" w:hAnsi="Times New Roman"/>
          <w:color w:val="000000"/>
          <w:sz w:val="24"/>
          <w:lang w:val="pl-PL"/>
        </w:rPr>
        <w:t xml:space="preserve">…………. % </w:t>
      </w:r>
      <w:proofErr w:type="gramStart"/>
      <w:r w:rsidRPr="00CD2C94">
        <w:rPr>
          <w:rFonts w:ascii="Times New Roman" w:hAnsi="Times New Roman"/>
          <w:color w:val="000000"/>
          <w:sz w:val="24"/>
          <w:lang w:val="pl-PL"/>
        </w:rPr>
        <w:t>kwoty</w:t>
      </w:r>
      <w:proofErr w:type="gramEnd"/>
      <w:r w:rsidRPr="00CD2C94">
        <w:rPr>
          <w:rFonts w:ascii="Times New Roman" w:hAnsi="Times New Roman"/>
          <w:color w:val="000000"/>
          <w:sz w:val="24"/>
          <w:lang w:val="pl-PL"/>
        </w:rPr>
        <w:t xml:space="preserve"> tych wydatków.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tabs>
          <w:tab w:val="left" w:pos="408"/>
        </w:tabs>
        <w:spacing w:line="234" w:lineRule="auto"/>
        <w:ind w:left="428" w:hanging="419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5)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Beneficjent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pokryć ze środków własnych wszelkie wydatki niekwalifikowalne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  <w:t>w ramach Zadania.</w:t>
      </w:r>
    </w:p>
    <w:p w:rsidR="000576E0" w:rsidRPr="000576E0" w:rsidRDefault="000576E0" w:rsidP="004847F3">
      <w:pPr>
        <w:numPr>
          <w:ilvl w:val="0"/>
          <w:numId w:val="39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Poniesienie przez Beneficjenta wydatków kwalifikowalnych w kwocie większej niż określona w ust. 3 nie stanowi podstawy do zwiększenia przyznanej kwoty dofinansowania.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39"/>
        </w:numPr>
        <w:spacing w:after="0" w:line="235" w:lineRule="auto"/>
        <w:ind w:left="428" w:hanging="424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Przy rozliczeniu wydatków uwzględniane są jedynie wydatki kwalifikowalne, poniesione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terminach określonych w § 4 ust 1.</w:t>
      </w:r>
    </w:p>
    <w:p w:rsidR="000576E0" w:rsidRPr="000576E0" w:rsidRDefault="000576E0" w:rsidP="004847F3">
      <w:pPr>
        <w:numPr>
          <w:ilvl w:val="0"/>
          <w:numId w:val="39"/>
        </w:numPr>
        <w:spacing w:after="0" w:line="235" w:lineRule="auto"/>
        <w:ind w:left="428" w:hanging="424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gdy czas realizacji Zadania wynosi nie więcej niż jeden rok,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rozumiany jako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okres od ostatniego dnia terminu do składania wniosków na realizację zadania w ramach projektu grantowego do planowanego dnia złożenia wniosku o płatność końcową / sprawozdania końcowego, rozliczenie zadania odbywa się w jednym etapie. Stosowanie płatności częściowych dopuszczalne jest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przypadku gdy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czas realizacji Zadania, obliczony w sposób określony powyżej, przekracza jeden rok. </w:t>
      </w:r>
    </w:p>
    <w:p w:rsidR="000576E0" w:rsidRPr="000576E0" w:rsidRDefault="000576E0" w:rsidP="004847F3">
      <w:pPr>
        <w:numPr>
          <w:ilvl w:val="0"/>
          <w:numId w:val="39"/>
        </w:numPr>
        <w:spacing w:after="0" w:line="235" w:lineRule="auto"/>
        <w:ind w:left="428" w:hanging="424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ramach realizacji Zadania, zgodnie z wnioskiem stanowiącym załącznik nr 1 do niniejszej umowy, planowane jest osiągnięcie następujących wskaźników produktu ………………………………………………………………………………………………………… 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64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Warunki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realizacji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projektu</w:t>
      </w:r>
      <w:proofErr w:type="spellEnd"/>
    </w:p>
    <w:p w:rsidR="000576E0" w:rsidRPr="000B2F00" w:rsidRDefault="000576E0" w:rsidP="000576E0">
      <w:pPr>
        <w:spacing w:line="0" w:lineRule="atLeast"/>
        <w:ind w:left="4948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§ 4</w:t>
      </w:r>
    </w:p>
    <w:p w:rsidR="000576E0" w:rsidRPr="000B2F00" w:rsidRDefault="000576E0" w:rsidP="000576E0">
      <w:pPr>
        <w:spacing w:line="197" w:lineRule="exact"/>
        <w:rPr>
          <w:rFonts w:ascii="Times New Roman" w:hAnsi="Times New Roman"/>
          <w:color w:val="000000"/>
        </w:rPr>
      </w:pPr>
    </w:p>
    <w:p w:rsidR="000576E0" w:rsidRPr="000576E0" w:rsidRDefault="000576E0" w:rsidP="004847F3">
      <w:pPr>
        <w:numPr>
          <w:ilvl w:val="0"/>
          <w:numId w:val="4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Okres realizacji Zadania ustala się na:</w:t>
      </w:r>
    </w:p>
    <w:p w:rsidR="000576E0" w:rsidRPr="000B2F00" w:rsidRDefault="000576E0" w:rsidP="004847F3">
      <w:pPr>
        <w:numPr>
          <w:ilvl w:val="1"/>
          <w:numId w:val="40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rozpoczęcie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realizacji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>: ………………………….;</w:t>
      </w:r>
    </w:p>
    <w:p w:rsidR="000576E0" w:rsidRPr="000576E0" w:rsidRDefault="000576E0" w:rsidP="004847F3">
      <w:pPr>
        <w:numPr>
          <w:ilvl w:val="1"/>
          <w:numId w:val="40"/>
        </w:numPr>
        <w:tabs>
          <w:tab w:val="left" w:pos="848"/>
        </w:tabs>
        <w:spacing w:after="0" w:line="239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zakończenie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realizacji I etapu Zadania: ………………….;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1"/>
          <w:numId w:val="40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zakończenie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realizacji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>: …………………………..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40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zmienić,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termin o których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w ust. 1 lit. b oraz c, w tym przedłużyć termin zakończenia realizacji Zadania, w trybie określonym w § </w:t>
      </w:r>
      <w:r w:rsidRPr="00891F25">
        <w:rPr>
          <w:rFonts w:ascii="Times New Roman" w:hAnsi="Times New Roman"/>
          <w:color w:val="000000"/>
          <w:sz w:val="24"/>
          <w:lang w:val="pl-PL"/>
        </w:rPr>
        <w:t>1</w:t>
      </w:r>
      <w:r w:rsidR="00263D81" w:rsidRPr="00891F25">
        <w:rPr>
          <w:rFonts w:ascii="Times New Roman" w:hAnsi="Times New Roman"/>
          <w:color w:val="000000"/>
          <w:sz w:val="24"/>
          <w:lang w:val="pl-PL"/>
        </w:rPr>
        <w:t>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na uzasadniony pisemny wniosek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4847F3">
      <w:pPr>
        <w:numPr>
          <w:ilvl w:val="0"/>
          <w:numId w:val="40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Przedłużenie terminu realizacji grantu, o którym mowa w pkt. 2 jest dopuszczalne, o ile nowy termin nie jest późniejszy niż określony w ogłoszeniu termin zakończenia realizacji Zadania. </w:t>
      </w:r>
    </w:p>
    <w:p w:rsidR="000576E0" w:rsidRPr="000576E0" w:rsidRDefault="000576E0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44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Odpowiedzialność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Grantobiorcy</w:t>
      </w:r>
      <w:proofErr w:type="spellEnd"/>
    </w:p>
    <w:p w:rsidR="000576E0" w:rsidRPr="000B2F00" w:rsidRDefault="000576E0" w:rsidP="004847F3">
      <w:pPr>
        <w:numPr>
          <w:ilvl w:val="1"/>
          <w:numId w:val="41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5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ponosi wyłączną odpowiedzialność wobec osób trzecich za szkody powstałe w związku z realizacją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4" w:lineRule="auto"/>
        <w:ind w:left="428" w:right="2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Prawa i obowiązki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wynikające z Umowy mogą być przenoszone na rzecz osób trzecich za zgodą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Zmiana formy prawnej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przekształcenia własnościowe lub konieczność wprowadzenia innych zmian, w wyniku wystąpienia okoliczności nieprzewidzianych w momencie składania wniosku o przyznanie grantu, a mogących skutkować przeniesieniem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obowiązków, o którym mowa w ust. 2, możliwe są wyłącznie po poinformowaniu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konieczności ich wprowadzenia i zaakceptowaniu ich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 rygorem rozwiązania Umowy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zasadach w niej przewidzianych.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realizacji Zadania z należytą starannością, w szczególności ponosząc wydatki celowo, rzetelnie, racjonalnie i oszczędnie, zgodnie z obowiązującymi przepisami prawa, w sposób, który zapewni prawidłową i terminową realizację Zadania.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1"/>
        </w:numPr>
        <w:tabs>
          <w:tab w:val="left" w:pos="430"/>
        </w:tabs>
        <w:spacing w:after="0" w:line="235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utrzymania trwałości celów Zadania obejmujących inwestycje infrastrukturalne przez okres związania celem w ramach projektu grantowego, którego beneficjentem jest LGD. </w:t>
      </w:r>
    </w:p>
    <w:p w:rsidR="000576E0" w:rsidRPr="000576E0" w:rsidRDefault="000576E0" w:rsidP="000576E0">
      <w:pPr>
        <w:spacing w:line="206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08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Przekazanie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dotacji</w:t>
      </w:r>
      <w:proofErr w:type="spellEnd"/>
    </w:p>
    <w:p w:rsidR="000576E0" w:rsidRPr="000B2F00" w:rsidRDefault="000576E0" w:rsidP="004847F3">
      <w:pPr>
        <w:numPr>
          <w:ilvl w:val="2"/>
          <w:numId w:val="42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6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42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Środki dotacji są przekazywane w następujący sposób: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C3AA6" w:rsidRDefault="000576E0" w:rsidP="000C3AA6">
      <w:pPr>
        <w:numPr>
          <w:ilvl w:val="1"/>
          <w:numId w:val="42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zaliczka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wysokości ……% kwoty dotacji, tj. …………….. PLN (słownie zł:……………………….),</w:t>
      </w:r>
      <w:r w:rsidR="00BE5217">
        <w:rPr>
          <w:rFonts w:ascii="Times New Roman" w:hAnsi="Times New Roman"/>
          <w:color w:val="000000"/>
          <w:sz w:val="24"/>
          <w:lang w:val="pl-PL"/>
        </w:rPr>
        <w:t xml:space="preserve"> zostanie przekazana w terminie 14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dni od dnia złożenia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zabezpieczenia o którym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§ 9 Umowy,</w:t>
      </w:r>
    </w:p>
    <w:p w:rsidR="000C3AA6" w:rsidRDefault="000576E0" w:rsidP="000C3AA6">
      <w:pPr>
        <w:pStyle w:val="Akapitzlist"/>
        <w:numPr>
          <w:ilvl w:val="1"/>
          <w:numId w:val="42"/>
        </w:numPr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C3AA6">
        <w:rPr>
          <w:rFonts w:ascii="Times New Roman" w:hAnsi="Times New Roman"/>
          <w:color w:val="000000"/>
          <w:sz w:val="24"/>
          <w:lang w:val="pl-PL"/>
        </w:rPr>
        <w:t>refundacja</w:t>
      </w:r>
      <w:proofErr w:type="gram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poniesionych przez </w:t>
      </w:r>
      <w:proofErr w:type="spellStart"/>
      <w:r w:rsidRPr="000C3AA6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kosztów kwalifikowalnych I etapu, pomniejszona o kwotę rozliczającą …..% </w:t>
      </w:r>
      <w:proofErr w:type="gramStart"/>
      <w:r w:rsidRPr="000C3AA6">
        <w:rPr>
          <w:rFonts w:ascii="Times New Roman" w:hAnsi="Times New Roman"/>
          <w:color w:val="000000"/>
          <w:sz w:val="24"/>
          <w:lang w:val="pl-PL"/>
        </w:rPr>
        <w:t>otrzymanej</w:t>
      </w:r>
      <w:proofErr w:type="gram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zaliczki, o której mowa w § 6 ust. 1 lit. a, </w:t>
      </w:r>
      <w:r w:rsidR="000C3AA6">
        <w:rPr>
          <w:rFonts w:ascii="Times New Roman" w:hAnsi="Times New Roman"/>
          <w:color w:val="000000"/>
          <w:sz w:val="24"/>
          <w:lang w:val="pl-PL"/>
        </w:rPr>
        <w:br/>
      </w:r>
      <w:r w:rsidRPr="000C3AA6">
        <w:rPr>
          <w:rFonts w:ascii="Times New Roman" w:hAnsi="Times New Roman"/>
          <w:color w:val="000000"/>
          <w:sz w:val="24"/>
          <w:lang w:val="pl-PL"/>
        </w:rPr>
        <w:t>w wysokości nie większej niż ……………………PLN (słownie: ……………………………</w:t>
      </w:r>
      <w:r w:rsidR="00BE5217" w:rsidRPr="000C3AA6">
        <w:rPr>
          <w:rFonts w:ascii="Times New Roman" w:hAnsi="Times New Roman"/>
          <w:color w:val="000000"/>
          <w:sz w:val="24"/>
          <w:lang w:val="pl-PL"/>
        </w:rPr>
        <w:t xml:space="preserve">…..) </w:t>
      </w:r>
      <w:proofErr w:type="gramStart"/>
      <w:r w:rsidR="00BE5217" w:rsidRPr="000C3AA6">
        <w:rPr>
          <w:rFonts w:ascii="Times New Roman" w:hAnsi="Times New Roman"/>
          <w:color w:val="000000"/>
          <w:sz w:val="24"/>
          <w:lang w:val="pl-PL"/>
        </w:rPr>
        <w:t>dokonana</w:t>
      </w:r>
      <w:proofErr w:type="gramEnd"/>
      <w:r w:rsidR="00BE5217" w:rsidRPr="000C3AA6">
        <w:rPr>
          <w:rFonts w:ascii="Times New Roman" w:hAnsi="Times New Roman"/>
          <w:color w:val="000000"/>
          <w:sz w:val="24"/>
          <w:lang w:val="pl-PL"/>
        </w:rPr>
        <w:t xml:space="preserve"> będzie w terminie 14 </w:t>
      </w:r>
      <w:r w:rsidRPr="000C3AA6">
        <w:rPr>
          <w:rFonts w:ascii="Times New Roman" w:hAnsi="Times New Roman"/>
          <w:color w:val="000000"/>
          <w:sz w:val="24"/>
          <w:lang w:val="pl-PL"/>
        </w:rPr>
        <w:t xml:space="preserve">dni od dnia zatwierdzenia przez </w:t>
      </w:r>
      <w:proofErr w:type="spellStart"/>
      <w:r w:rsidRPr="000C3AA6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0C3AA6" w:rsidRPr="000C3AA6">
        <w:rPr>
          <w:rFonts w:ascii="Times New Roman" w:hAnsi="Times New Roman"/>
          <w:color w:val="000000"/>
          <w:sz w:val="24"/>
          <w:lang w:val="pl-PL"/>
        </w:rPr>
        <w:t>wniosku o płatność / sprawozdania dotyczącego danego etapu,</w:t>
      </w:r>
    </w:p>
    <w:p w:rsidR="000576E0" w:rsidRPr="000C3AA6" w:rsidRDefault="000576E0" w:rsidP="000C3AA6">
      <w:pPr>
        <w:pStyle w:val="Akapitzlist"/>
        <w:numPr>
          <w:ilvl w:val="1"/>
          <w:numId w:val="42"/>
        </w:numPr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C3AA6">
        <w:rPr>
          <w:rFonts w:ascii="Times New Roman" w:hAnsi="Times New Roman"/>
          <w:color w:val="000000"/>
          <w:sz w:val="24"/>
          <w:lang w:val="pl-PL"/>
        </w:rPr>
        <w:t>refundacja</w:t>
      </w:r>
      <w:proofErr w:type="gram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poniesionych przez </w:t>
      </w:r>
      <w:proofErr w:type="spellStart"/>
      <w:r w:rsidRPr="000C3AA6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kosztów kwalifikowalnych II etapu, pomniejszona o kwotę rozliczającą ……% otrzymanej zaliczki, o której mowa w § 6 ust. 1 lit. a, w wysokości nie większej niż ……………………PLN (słownie: ……………………………</w:t>
      </w:r>
      <w:r w:rsidR="00BE5217" w:rsidRPr="000C3AA6">
        <w:rPr>
          <w:rFonts w:ascii="Times New Roman" w:hAnsi="Times New Roman"/>
          <w:color w:val="000000"/>
          <w:sz w:val="24"/>
          <w:lang w:val="pl-PL"/>
        </w:rPr>
        <w:t xml:space="preserve">…..) </w:t>
      </w:r>
      <w:proofErr w:type="gramStart"/>
      <w:r w:rsidR="00BE5217" w:rsidRPr="000C3AA6">
        <w:rPr>
          <w:rFonts w:ascii="Times New Roman" w:hAnsi="Times New Roman"/>
          <w:color w:val="000000"/>
          <w:sz w:val="24"/>
          <w:lang w:val="pl-PL"/>
        </w:rPr>
        <w:t>dokonana</w:t>
      </w:r>
      <w:proofErr w:type="gramEnd"/>
      <w:r w:rsidR="00BE5217" w:rsidRPr="000C3AA6">
        <w:rPr>
          <w:rFonts w:ascii="Times New Roman" w:hAnsi="Times New Roman"/>
          <w:color w:val="000000"/>
          <w:sz w:val="24"/>
          <w:lang w:val="pl-PL"/>
        </w:rPr>
        <w:t xml:space="preserve"> będzie w terminie 14 </w:t>
      </w:r>
      <w:r w:rsidRPr="000C3AA6">
        <w:rPr>
          <w:rFonts w:ascii="Times New Roman" w:hAnsi="Times New Roman"/>
          <w:color w:val="000000"/>
          <w:sz w:val="24"/>
          <w:lang w:val="pl-PL"/>
        </w:rPr>
        <w:t xml:space="preserve">dni od dnia zatwierdzenia przez </w:t>
      </w:r>
      <w:proofErr w:type="spellStart"/>
      <w:r w:rsidRPr="000C3AA6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C3AA6">
        <w:rPr>
          <w:rFonts w:ascii="Times New Roman" w:hAnsi="Times New Roman"/>
          <w:color w:val="000000"/>
          <w:sz w:val="24"/>
          <w:lang w:val="pl-PL"/>
        </w:rPr>
        <w:t xml:space="preserve"> wniosku o płatność końcową / sprawozdania końcowego z realizacji przyznanego grantu.</w:t>
      </w:r>
    </w:p>
    <w:p w:rsidR="000576E0" w:rsidRPr="000576E0" w:rsidRDefault="000576E0" w:rsidP="000576E0">
      <w:pPr>
        <w:spacing w:line="5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4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Warunkiem wypłaty płatności, o których mowa w ust. 1 lit. b oraz c, jest: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44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zrealizowanie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całego, przewidzianego dla danego etapu, zakresu Zadania objętego wsparciem, zgodnie z zakresem rzeczowym określonym w jego budżecie i w terminach określonych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§ 4 ust. 1;</w:t>
      </w:r>
    </w:p>
    <w:p w:rsidR="000576E0" w:rsidRPr="00714AFE" w:rsidRDefault="000576E0" w:rsidP="00714AFE">
      <w:pPr>
        <w:numPr>
          <w:ilvl w:val="1"/>
          <w:numId w:val="44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76E0">
        <w:rPr>
          <w:rFonts w:ascii="Times New Roman" w:hAnsi="Times New Roman" w:cs="Times New Roman"/>
          <w:sz w:val="24"/>
          <w:szCs w:val="24"/>
          <w:lang w:val="pl-PL"/>
        </w:rPr>
        <w:t>złożenie wniosku o płatność częściową lub końcową / sprawozdania częściowego lub końcowego w wersji papierowej i elektronicznej wraz z wykazem i potwierdzonymi za zgodność z oryginałem kopiami dokumentów</w:t>
      </w:r>
      <w:r w:rsidR="00714A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14AFE">
        <w:rPr>
          <w:rFonts w:ascii="Times New Roman" w:hAnsi="Times New Roman" w:cs="Times New Roman"/>
          <w:sz w:val="24"/>
          <w:szCs w:val="24"/>
          <w:lang w:val="pl-PL"/>
        </w:rPr>
        <w:t xml:space="preserve">poświadczającymi realizację Zadania, zgodnie z zakresem </w:t>
      </w:r>
      <w:r w:rsidRPr="00714AFE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rzeczowym określonym w jego budżecie i terminach określonych w § 4 ust. 1. Wniosek o płatność / sprawozdanie sporządza się wg wzoru stanowiącego załącznik nr 2 do niniejszej umowy, w terminie określonym we wniosku o przyznanie pomocy na realizację Zadania wynikającego z projektu </w:t>
      </w:r>
      <w:proofErr w:type="gramStart"/>
      <w:r w:rsidRPr="00714AFE">
        <w:rPr>
          <w:rFonts w:ascii="Times New Roman" w:hAnsi="Times New Roman" w:cs="Times New Roman"/>
          <w:sz w:val="24"/>
          <w:szCs w:val="24"/>
          <w:lang w:val="pl-PL"/>
        </w:rPr>
        <w:t>grantowego jako</w:t>
      </w:r>
      <w:proofErr w:type="gramEnd"/>
      <w:r w:rsidRPr="00714AFE">
        <w:rPr>
          <w:rFonts w:ascii="Times New Roman" w:hAnsi="Times New Roman" w:cs="Times New Roman"/>
          <w:sz w:val="24"/>
          <w:szCs w:val="24"/>
          <w:lang w:val="pl-PL"/>
        </w:rPr>
        <w:t xml:space="preserve"> termin zakończenia poszczególnych etapów realizacji grantu</w:t>
      </w:r>
    </w:p>
    <w:p w:rsidR="000576E0" w:rsidRPr="000576E0" w:rsidRDefault="000576E0" w:rsidP="004847F3">
      <w:pPr>
        <w:numPr>
          <w:ilvl w:val="1"/>
          <w:numId w:val="44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Umożliwienie przeprowadzenie przez </w:t>
      </w:r>
      <w:proofErr w:type="spellStart"/>
      <w:r w:rsidRPr="000576E0">
        <w:rPr>
          <w:rFonts w:ascii="Times New Roman" w:hAnsi="Times New Roman" w:cs="Times New Roman"/>
          <w:sz w:val="24"/>
          <w:szCs w:val="24"/>
          <w:lang w:val="pl-PL"/>
        </w:rPr>
        <w:t>Grantodawcę</w:t>
      </w:r>
      <w:proofErr w:type="spellEnd"/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 kontroli lub monitoringu w czasie trwania Zadania w miejscu realizacji Zadania w celu zbadania czy Zadanie zrealizowane </w:t>
      </w:r>
      <w:proofErr w:type="gramStart"/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D2C9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wnioskiem i zapisami niniejszej Umowy;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1"/>
          <w:numId w:val="45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zatwierdzenie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przekazanego przez Beneficjenta wniosku o płatność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/ sprawozdania wraz dokumentami potwierdzającymi i uzasadniającymi prawidłową realizację całości Zadania lub jego etapu, zgodnie z zakresem rzeczowym określonym w jego budżecie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i terminach określonych w § 4 ust. 1;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6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Wszystkie płatności będą dokonywane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złotych polskich na nieoprocentowany rachunek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nr </w:t>
      </w:r>
      <w:r w:rsidRPr="000576E0">
        <w:rPr>
          <w:rFonts w:ascii="Times New Roman" w:hAnsi="Times New Roman"/>
          <w:b/>
          <w:color w:val="000000"/>
          <w:sz w:val="24"/>
          <w:lang w:val="pl-PL"/>
        </w:rPr>
        <w:t>……………………….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prowadzony w …………………...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6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Wszystkie płatności będą dokonywane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 warunkiem posiadania środków finansowych przekazanych przez Agencję Restrukturyzacji i Modernizacji Rolnictwa/Bank Gospodarstwa Krajowego z przeznaczeniem na realizację projektu grantowego.</w:t>
      </w:r>
    </w:p>
    <w:p w:rsidR="000576E0" w:rsidRPr="000576E0" w:rsidRDefault="000576E0" w:rsidP="00714AFE">
      <w:pPr>
        <w:spacing w:line="0" w:lineRule="atLeast"/>
        <w:rPr>
          <w:rFonts w:ascii="Times New Roman" w:hAnsi="Times New Roman"/>
          <w:b/>
          <w:color w:val="000000"/>
          <w:sz w:val="24"/>
          <w:lang w:val="pl-PL"/>
        </w:rPr>
      </w:pPr>
    </w:p>
    <w:p w:rsidR="000576E0" w:rsidRPr="00CD2C94" w:rsidRDefault="000576E0" w:rsidP="00CD2C94">
      <w:pPr>
        <w:spacing w:line="0" w:lineRule="atLeast"/>
        <w:ind w:left="212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Nieprawidłowe wykorzystanie środków i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 xml:space="preserve"> ich odzyskiwanie</w:t>
      </w:r>
    </w:p>
    <w:p w:rsidR="000576E0" w:rsidRPr="00CD2C94" w:rsidRDefault="00CD2C94" w:rsidP="00CD2C94">
      <w:pPr>
        <w:spacing w:line="0" w:lineRule="atLeast"/>
        <w:ind w:left="49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§ 7</w:t>
      </w:r>
    </w:p>
    <w:p w:rsidR="000576E0" w:rsidRPr="000576E0" w:rsidRDefault="000576E0" w:rsidP="004847F3">
      <w:pPr>
        <w:numPr>
          <w:ilvl w:val="0"/>
          <w:numId w:val="75"/>
        </w:numPr>
        <w:tabs>
          <w:tab w:val="left" w:pos="40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stwierdzi, że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wykorzystał całość lub część dotacji niezgodnie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z przeznaczeniem, bez zachowania obowiązujących procedur,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do zwrotu tych środków, na rachunek bankowy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, odpowiednio w całości lub w części, wraz z odsetkami w wysokości określonej jak dla zaległości podatkowych.</w:t>
      </w:r>
    </w:p>
    <w:p w:rsidR="000576E0" w:rsidRPr="000576E0" w:rsidRDefault="000576E0" w:rsidP="004847F3">
      <w:pPr>
        <w:numPr>
          <w:ilvl w:val="0"/>
          <w:numId w:val="74"/>
        </w:numPr>
        <w:tabs>
          <w:tab w:val="left" w:pos="40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Zwrotu, o którym mowa w ust. 1) dokonuje się w terminie 14 dni od dnia doręczenia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odpowiedniego wezwania.</w:t>
      </w:r>
    </w:p>
    <w:p w:rsidR="000576E0" w:rsidRPr="000576E0" w:rsidRDefault="000576E0" w:rsidP="004847F3">
      <w:pPr>
        <w:numPr>
          <w:ilvl w:val="0"/>
          <w:numId w:val="74"/>
        </w:numPr>
        <w:tabs>
          <w:tab w:val="left" w:pos="40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Odsetki, o których mowa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 xml:space="preserve">ust. 1 ) 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naliczane są od: </w:t>
      </w:r>
    </w:p>
    <w:p w:rsidR="000576E0" w:rsidRPr="000576E0" w:rsidRDefault="000576E0" w:rsidP="004847F3">
      <w:pPr>
        <w:numPr>
          <w:ilvl w:val="0"/>
          <w:numId w:val="4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przekazania tych środków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przypadku wykorzystania ich niezgodnie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z przeznaczeniem,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4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upływu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terminu wskazanego w ust. 2) w przypadku pobrania ich nienależnie lub w nadmiernej wysokości.</w:t>
      </w:r>
    </w:p>
    <w:p w:rsidR="000576E0" w:rsidRPr="000576E0" w:rsidRDefault="000576E0" w:rsidP="004847F3">
      <w:pPr>
        <w:numPr>
          <w:ilvl w:val="0"/>
          <w:numId w:val="76"/>
        </w:numPr>
        <w:tabs>
          <w:tab w:val="left" w:pos="428"/>
        </w:tabs>
        <w:spacing w:after="0" w:line="237" w:lineRule="auto"/>
        <w:ind w:left="426" w:hanging="42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rozliczy się z nieprawidłowo wykorzystanych środków na zasadach określonych w ust. 1 - 3 to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podejmuje czynności zmierzające do odzyskania należnych środków dotacji z wykorzystaniem dostępnych środków prawnych, w szczególności zabezpieczenia, o którym mowa w § 9. Koszty czynności zmierzających do odzyskania nieprawidłowo wykorzystanej dotacji obciążają w całości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206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77"/>
        </w:numPr>
        <w:tabs>
          <w:tab w:val="left" w:pos="428"/>
        </w:tabs>
        <w:spacing w:after="0" w:line="236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celu prowadzenia postępowania zmierzającego do odzyskania środków w drodze powództwa cywilnego (windykacji)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udzielić osobie trzeciej pełnomocnictwa do działania w jego imieniu.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4" w:lineRule="auto"/>
        <w:ind w:left="428" w:hanging="419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6)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informuje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udzieleniu pełnomocnictwa, o którym mowa w ust. 5,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terminie 3 dni od dnia jego udzielenia.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78"/>
        </w:numPr>
        <w:tabs>
          <w:tab w:val="left" w:pos="428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Dokonując zwrotu środków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tytule przelewu zamieszcza następujące informacje:</w:t>
      </w:r>
    </w:p>
    <w:p w:rsidR="000576E0" w:rsidRPr="000576E0" w:rsidRDefault="000576E0" w:rsidP="004847F3">
      <w:pPr>
        <w:numPr>
          <w:ilvl w:val="1"/>
          <w:numId w:val="78"/>
        </w:numPr>
        <w:tabs>
          <w:tab w:val="left" w:pos="848"/>
        </w:tabs>
        <w:spacing w:after="0" w:line="0" w:lineRule="atLeast"/>
        <w:ind w:left="85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numer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powierzania grantu na realizację Zadania,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1"/>
          <w:numId w:val="78"/>
        </w:numPr>
        <w:tabs>
          <w:tab w:val="left" w:pos="848"/>
        </w:tabs>
        <w:spacing w:after="0" w:line="0" w:lineRule="atLeast"/>
        <w:ind w:left="85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tytuł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zwrotu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Default="000576E0" w:rsidP="000576E0">
      <w:pPr>
        <w:spacing w:line="206" w:lineRule="exact"/>
        <w:rPr>
          <w:rFonts w:ascii="Times New Roman" w:hAnsi="Times New Roman"/>
          <w:color w:val="000000"/>
        </w:rPr>
      </w:pPr>
    </w:p>
    <w:p w:rsidR="00581188" w:rsidRDefault="00581188" w:rsidP="000576E0">
      <w:pPr>
        <w:spacing w:line="206" w:lineRule="exact"/>
        <w:rPr>
          <w:rFonts w:ascii="Times New Roman" w:hAnsi="Times New Roman"/>
          <w:color w:val="000000"/>
        </w:rPr>
      </w:pPr>
    </w:p>
    <w:p w:rsidR="00581188" w:rsidRDefault="00581188" w:rsidP="000576E0">
      <w:pPr>
        <w:spacing w:line="206" w:lineRule="exact"/>
        <w:rPr>
          <w:rFonts w:ascii="Times New Roman" w:hAnsi="Times New Roman"/>
          <w:color w:val="000000"/>
        </w:rPr>
      </w:pPr>
    </w:p>
    <w:p w:rsidR="00581188" w:rsidRPr="000B2F00" w:rsidRDefault="00581188" w:rsidP="000576E0">
      <w:pPr>
        <w:spacing w:line="206" w:lineRule="exact"/>
        <w:rPr>
          <w:rFonts w:ascii="Times New Roman" w:hAnsi="Times New Roman"/>
          <w:color w:val="000000"/>
        </w:rPr>
      </w:pPr>
    </w:p>
    <w:p w:rsidR="000576E0" w:rsidRPr="00CD2C94" w:rsidRDefault="000576E0" w:rsidP="00CD2C94">
      <w:pPr>
        <w:spacing w:line="0" w:lineRule="atLeast"/>
        <w:ind w:left="228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Pozostałe warunki pr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>zyznania i wykorzystania pomocy</w:t>
      </w:r>
    </w:p>
    <w:p w:rsidR="000576E0" w:rsidRPr="00CD2C94" w:rsidRDefault="00CD2C94" w:rsidP="00CD2C94">
      <w:pPr>
        <w:spacing w:line="0" w:lineRule="atLeast"/>
        <w:ind w:left="49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§ 8</w:t>
      </w:r>
    </w:p>
    <w:p w:rsidR="000576E0" w:rsidRPr="000B2F00" w:rsidRDefault="000576E0" w:rsidP="004847F3">
      <w:pPr>
        <w:numPr>
          <w:ilvl w:val="0"/>
          <w:numId w:val="48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oświadcza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B2F00">
        <w:rPr>
          <w:rFonts w:ascii="Times New Roman" w:hAnsi="Times New Roman"/>
          <w:color w:val="000000"/>
          <w:sz w:val="24"/>
        </w:rPr>
        <w:t>że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48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znane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mu są zasady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przyznawania i wypłaty pomocy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określone w przepisach ustawy z dnia 20 lutego 2015 r. o wspieraniu rozwoju obszarów wiejskich z udziałem środków Europejskiego Funduszu Rolnego na rzecz Rozwoju Obszarów Wiejskich w ramach Programu Rozwoju Obszarów Wiejskich na lata 2014-2020 (Dz. U.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 349);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48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Zadanie określone w niniejszej umowie nie było / nie jest finansowane z u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działem innych środków publicznych (z wyłączeniem przypadku, o którym mowa w </w:t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4 ust. 3 pkt 1 rozporządzenia)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; 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828"/>
        </w:tabs>
        <w:spacing w:line="237" w:lineRule="auto"/>
        <w:ind w:left="84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c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informacje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zawarte we wniosku o przyznanie grantu oraz jego załącznikach są prawdziwe i zgodne ze stanem prawnym i faktycznym; znane mu są skutki składania fałszywych oświadczeń wynikające z art. 297 § 1 ustawy z dnia 6 czerwca 1997 r. Kodeks karny (Dz.U. Nr 88, poz. 553 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późn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.);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podmiot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, który reprezentuje nie podlega wykluczeniu z możliwości uzyskania wsparcia na podstawie art. 35 ust. 5 oraz ust. 6 rozporządzenia delegowanego Komisji (UE) nr 640/2014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z dnia 11 marca 2014 r. uzupełniającego rozporządzenie Parlamentu Europejskiego i Rady (UE) nr 1306/2013 w odniesieniu do zintegrowanego systemu zarządzania i kontroli oraz warunków odmowy lub wycofania płatności oraz do kar administracyjnych mających zastosowanie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do płatności bezpośrednich, wsparcia rozwoju obszarów wiejskich oraz zasady wzajemnej zgodności (Dz. Urz. </w:t>
      </w:r>
      <w:r w:rsidRPr="00CD2C94">
        <w:rPr>
          <w:rFonts w:ascii="Times New Roman" w:hAnsi="Times New Roman"/>
          <w:color w:val="000000"/>
          <w:sz w:val="24"/>
          <w:szCs w:val="24"/>
          <w:lang w:val="pl-PL"/>
        </w:rPr>
        <w:t xml:space="preserve">UE L 181 z 20.06.2014, </w:t>
      </w:r>
      <w:proofErr w:type="gramStart"/>
      <w:r w:rsidRPr="00CD2C94">
        <w:rPr>
          <w:rFonts w:ascii="Times New Roman" w:hAnsi="Times New Roman"/>
          <w:color w:val="000000"/>
          <w:sz w:val="24"/>
          <w:szCs w:val="24"/>
          <w:lang w:val="pl-PL"/>
        </w:rPr>
        <w:t>str</w:t>
      </w:r>
      <w:proofErr w:type="gramEnd"/>
      <w:r w:rsidRPr="00CD2C94">
        <w:rPr>
          <w:rFonts w:ascii="Times New Roman" w:hAnsi="Times New Roman"/>
          <w:color w:val="000000"/>
          <w:sz w:val="24"/>
          <w:szCs w:val="24"/>
          <w:lang w:val="pl-PL"/>
        </w:rPr>
        <w:t>. 48),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podlega zakazowi dostępu do środków publicznych, o których mowa w art. 5 ust. 3 pkt 4 ustawy z dnia 27 sierpnia 2009 r. o finansach publicznych (Dz.U.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2013 r. poz. 885, 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późn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.), na podstawie prawomocnego orzeczenia sądu.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osoba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/ podmiot, który reprezentuje nie prowadzi działalności gospodarczej (wyjątek stanowi </w:t>
      </w:r>
      <w:proofErr w:type="spell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, który zgodnie ze swoim statutem w ramach swojej struktury organizacyjnej powołał jednostki organizacyjne, takie jak sekcje lub koła. Może on wykonywać działalność gospodarczą, jeżeli realizacja zadania, na które jest udzielony grant, nie jest związana </w:t>
      </w:r>
      <w:r w:rsidR="00CD2C94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z przedmiotem tej działalności, ale jest związana z przedmiotem działalności danej jednostki organizacyjnej),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 w:cs="Times New Roman"/>
          <w:sz w:val="24"/>
          <w:szCs w:val="24"/>
          <w:lang w:val="pl-PL"/>
        </w:rPr>
        <w:t>jest</w:t>
      </w:r>
      <w:proofErr w:type="gramEnd"/>
      <w:r w:rsidRPr="000576E0">
        <w:rPr>
          <w:rFonts w:ascii="Times New Roman" w:hAnsi="Times New Roman" w:cs="Times New Roman"/>
          <w:sz w:val="24"/>
          <w:szCs w:val="24"/>
          <w:lang w:val="pl-PL"/>
        </w:rPr>
        <w:t xml:space="preserve"> właścicielem, współwłaścicielem lub posiada udokumentowane prawo do dysponowania nieruchomością na cele określone we wniosku o przyznanie pomocy na okres realizacji Zadania oraz okres podlegania zobowiązaniu do</w:t>
      </w:r>
      <w:r w:rsidRPr="000576E0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  <w:lang w:val="pl-PL"/>
        </w:rPr>
        <w:t xml:space="preserve"> </w:t>
      </w:r>
      <w:r w:rsidRPr="000576E0">
        <w:rPr>
          <w:rFonts w:ascii="Times New Roman" w:hAnsi="Times New Roman" w:cs="Times New Roman"/>
          <w:color w:val="000000"/>
          <w:sz w:val="24"/>
          <w:szCs w:val="24"/>
          <w:lang w:val="pl-PL"/>
        </w:rPr>
        <w:t>zapewnienia trwałości operacji.</w:t>
      </w:r>
    </w:p>
    <w:p w:rsidR="000576E0" w:rsidRPr="000576E0" w:rsidRDefault="000576E0" w:rsidP="004847F3">
      <w:pPr>
        <w:numPr>
          <w:ilvl w:val="1"/>
          <w:numId w:val="49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podmiot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, który reprezentuje jest podatnikiem podatku VAT / nie jest podatnikiem podatku VAT</w:t>
      </w:r>
      <w:r w:rsidRPr="000B2F00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oraz figuruje w ewidencji podatników podatku VAT / nie figuruje w ewidencji podatników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podatku VAT</w:t>
      </w:r>
      <w:r w:rsidRPr="000576E0">
        <w:rPr>
          <w:rFonts w:ascii="Times New Roman" w:hAnsi="Times New Roman"/>
          <w:color w:val="000000"/>
          <w:sz w:val="24"/>
          <w:szCs w:val="24"/>
          <w:vertAlign w:val="superscript"/>
          <w:lang w:val="pl-PL"/>
        </w:rPr>
        <w:t>1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i realizując powyższą operację może odzyskać uiszczony podatek VAT / nie może odzyskać uiszczonego podatku VAT</w:t>
      </w:r>
      <w:r w:rsidRPr="000576E0">
        <w:rPr>
          <w:rFonts w:ascii="Times New Roman" w:hAnsi="Times New Roman"/>
          <w:color w:val="000000"/>
          <w:sz w:val="24"/>
          <w:szCs w:val="24"/>
          <w:vertAlign w:val="superscript"/>
          <w:lang w:val="pl-PL"/>
        </w:rPr>
        <w:t>1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. Jednocześnie zobowiązuje się do zwrotu zrefundowanego w ramach ww. grantu podatku VAT, jeżeli zaistnieją przesłanki umożliwiające odzyskanie przez podmiot ubiegający się o przyznanie pomocy tego podatku.</w:t>
      </w:r>
    </w:p>
    <w:p w:rsidR="000576E0" w:rsidRPr="000576E0" w:rsidRDefault="000576E0" w:rsidP="000576E0">
      <w:pPr>
        <w:tabs>
          <w:tab w:val="left" w:pos="848"/>
        </w:tabs>
        <w:spacing w:line="236" w:lineRule="auto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0"/>
          <w:numId w:val="5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zobowiązuje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do: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przedstawiania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żądanie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wszelkich dokumentów, informacji i wyjaśnień związanych z realizacją Zadania w wyznaczonym przez niego terminie;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stosowania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się do obowiązujących i aktualnych wzorów dokumentów oraz informacji zamieszczonych na stronie internetowej LGD, oraz dotyczących wdrażania LSR przez LGD;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right="20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informowania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źródle finansowania Zadania, jak również o projekcie grantowym realizowanym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pisemnego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informowania LGD o złożeniu wniosku o zaprzestaniu działalności w terminie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do 7 dni od dnia wystąpienia powyższych okoliczności;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udostępnienia informacji i dokumentów, uprawnionym i upoważnionym podmiotom, niezbędnych do przeprowadzania kontroli, monitoringu, ewaluacji wszelkich elementów związanych z realizowanym projektem do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dnia w którym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upłynie 5 lat od dnia dokonania wypłaty ostatniej transzy pomocy, w ramach projektu grantowego, którego beneficjentem jest LGD;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niezwłocznego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poinformowania LGD o wszelkich zmianach danych, mogących mieć wpływ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przyznanie pomocy, wykonanie umowy oraz nienależne wypłacenie kwot;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niezwłocznego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poinformowania LGD o zakazie dostępu do środków publicznych, o których mowa w art. 5 ust. 3 pkt 4 ustawy z dnia 27 sierpnia 2009r. o finansach publicznych,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podstawie prawomocnego orzeczenia sądu, orzeczonego w stosunku do podmiotu, który reprezentuje, po złożeniu wniosku o przyznanie pomocy;</w:t>
      </w: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prowadzenia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 20.12.2013,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str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487, 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późn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.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.), dla wszystkich transakcji związanych z realizacją Zadania, w ramach prowadzonych ksiąg rachunkowych.</w:t>
      </w:r>
    </w:p>
    <w:p w:rsidR="000576E0" w:rsidRPr="000576E0" w:rsidRDefault="000576E0" w:rsidP="004847F3">
      <w:pPr>
        <w:numPr>
          <w:ilvl w:val="1"/>
          <w:numId w:val="5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stosowania</w:t>
      </w:r>
      <w:proofErr w:type="gramEnd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 Księgi wizualizacji znaku PROW 2014-2020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czasie trwania Zadania środki trwałe nabyte w jego ramach pozostają w dyspozycji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nie mogą być wykorzystywane dla celów innych niż określone niniejszą umową bez wcześniejszej pisemnej zgody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Po zakończeniu realizacji Zadania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korzystać z dóbr wytworzonych i/lub nabytych z grantu, w tym z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majątkowych do wartości niematerialnych i prawnych, jedynie w celach społecznie użytecznych. Zobowiązanie to dotyczy okresu związania celem w ramach projektu grantowego, którego beneficjentem jest LGD.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 xml:space="preserve">Własność rzeczy lub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nabytych ze środków, o których mowa w § 6 umowy, nie może zostać przeniesiona na inne podmioty przez okres 5 lat od dnia dokonania wypłaty ostatniej transzy pomocy, w ramach projektu grantowego, którego beneficjentem jest LGD.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7" w:lineRule="auto"/>
        <w:ind w:left="42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6)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uzasadnionych przypadkach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wystąpić do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 wnioskiem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o wyrażenie zgody na zmianę przeznaczenia rzeczy lub praw, o których mowa w ust. 3, jak również może wystąpić z wnioskiem o wyrażenie zgody na przeniesienie prawa własności na inne przedmioty przed upływem okresu o którym mowa w ust. 5.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52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niedotrzymania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warunków określonych w ust. 2, dofinansowanie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części finansującej wydatki Zadania, o którym mowa w ust. 2 podlega zwrotowi w terminie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i na rachunek bankowy wskazany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wraz z odsetkami w wysokości określonej jak dla zaległości podatkowych naliczonymi od dnia przekazania środków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211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spacing w:line="0" w:lineRule="atLeast"/>
        <w:ind w:left="128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 xml:space="preserve">Zabezpieczenie należytego wykonania 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>zobowiązań wynikających z Umowy</w:t>
      </w:r>
    </w:p>
    <w:p w:rsidR="000576E0" w:rsidRPr="000B2F00" w:rsidRDefault="000576E0" w:rsidP="004847F3">
      <w:pPr>
        <w:numPr>
          <w:ilvl w:val="1"/>
          <w:numId w:val="53"/>
        </w:numPr>
        <w:tabs>
          <w:tab w:val="left" w:pos="5128"/>
        </w:tabs>
        <w:spacing w:after="0" w:line="0" w:lineRule="atLeast"/>
        <w:ind w:left="5128" w:hanging="176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9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53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wnosi zabezpieczenie prawidłowej realizacji Umowy o przyznanie grantu w formie weksla in blanco wraz z deklaracją wekslową, złożonego nie później niż w terminie podpisania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Umowy, na kwotę nie mniejszą niż całkowita kwota dotacji wraz z: odsetkami, kosztami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i wydatkami związanymi z dochodzeniem należności oraz innych należności za okres trwałości.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54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Zabezpieczenie, o którym mowa w ust. 1, ustanawiane jest do końca okresu trwałości projektu grantowego.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4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zaliczki o której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§ 6 pkt 1 lit. a,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przed jej przekazaniem wnosi zabezpieczenie w uzgodnionej i zaakceptowanej przez LGD formie: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poręczenia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jednostki sektora finansów publicznych, i/lub</w:t>
      </w:r>
    </w:p>
    <w:p w:rsidR="000576E0" w:rsidRPr="000576E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poręczenia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wekslowego (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aval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) osoby fizycznej lub prawnej, i/lub</w:t>
      </w:r>
    </w:p>
    <w:p w:rsidR="000576E0" w:rsidRPr="000576E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gwarancji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ubezpieczeniowej lub poręczenia bankowego, i/lub</w:t>
      </w:r>
    </w:p>
    <w:p w:rsidR="000576E0" w:rsidRPr="000B2F00" w:rsidRDefault="000576E0" w:rsidP="004847F3">
      <w:pPr>
        <w:numPr>
          <w:ilvl w:val="1"/>
          <w:numId w:val="54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innej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zaproponowanej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przez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Grantobiorcę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54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prawidłowego wypełnienia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wszelkich zobowiązań określonych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w niniejszej Umowie,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zwróci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dokument ustanawiający zabezpieczenie lub złoży wymagane prawem oświadczenia w celu zniesienia zabezpieczenia po upływie terminu,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o którym mowa w ust. 2. lub w przypadku wcześniejszego rozwiązania umowy po prawidłowym wypełnieniu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wszystkich zobowiązań.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CD2C94">
      <w:pPr>
        <w:spacing w:line="0" w:lineRule="atLeast"/>
        <w:ind w:left="216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Przejrzystość wydatkowania środkó</w:t>
      </w:r>
      <w:r w:rsidR="00CD2C94">
        <w:rPr>
          <w:rFonts w:ascii="Times New Roman" w:hAnsi="Times New Roman"/>
          <w:b/>
          <w:color w:val="000000"/>
          <w:sz w:val="24"/>
          <w:lang w:val="pl-PL"/>
        </w:rPr>
        <w:t>w w ramach Zadania</w:t>
      </w:r>
    </w:p>
    <w:p w:rsidR="000576E0" w:rsidRPr="00CD2C94" w:rsidRDefault="00CD2C94" w:rsidP="00CD2C94">
      <w:pPr>
        <w:spacing w:line="0" w:lineRule="atLeast"/>
        <w:ind w:left="4948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§ 10</w:t>
      </w:r>
    </w:p>
    <w:p w:rsidR="000576E0" w:rsidRPr="000576E0" w:rsidRDefault="000576E0" w:rsidP="000576E0">
      <w:pPr>
        <w:spacing w:line="237" w:lineRule="auto"/>
        <w:ind w:left="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wydatkowania przyznanych środków w sposób celowy i oszczędny,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z zachowaniem zasady terminowego uzyskiwania najlepszych efektów z danych nakładów oraz zasad uczciwej konkurencji, transparentności i równego traktowania potencjalnych wykonawców zgodnie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>z rozporządzeniem.</w:t>
      </w:r>
    </w:p>
    <w:p w:rsidR="000576E0" w:rsidRPr="000576E0" w:rsidRDefault="000576E0" w:rsidP="000576E0">
      <w:pPr>
        <w:spacing w:line="209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50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Monitoring </w:t>
      </w:r>
      <w:proofErr w:type="spellStart"/>
      <w:r>
        <w:rPr>
          <w:rFonts w:ascii="Times New Roman" w:hAnsi="Times New Roman"/>
          <w:b/>
          <w:color w:val="000000"/>
          <w:sz w:val="24"/>
        </w:rPr>
        <w:t>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sprawozdawczość</w:t>
      </w:r>
      <w:proofErr w:type="spellEnd"/>
    </w:p>
    <w:p w:rsidR="000576E0" w:rsidRPr="00CD2C94" w:rsidRDefault="00CD2C94" w:rsidP="00CD2C94">
      <w:pPr>
        <w:spacing w:line="0" w:lineRule="atLeast"/>
        <w:ind w:left="488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§ 11</w:t>
      </w:r>
    </w:p>
    <w:p w:rsidR="000576E0" w:rsidRPr="000B2F00" w:rsidRDefault="000576E0" w:rsidP="004847F3">
      <w:pPr>
        <w:numPr>
          <w:ilvl w:val="0"/>
          <w:numId w:val="5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zobowiązuje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do: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1"/>
          <w:numId w:val="55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systematycznego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monitorowania przebiegu realizacji Zadania oraz niezwłocznego, w terminie nie dłuższym niż 7 dni, 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zaistniałych nieprawidłowościach, problemach lub o zamiarze zaprzestania realizacji Zadania;</w:t>
      </w:r>
    </w:p>
    <w:p w:rsidR="000576E0" w:rsidRPr="000576E0" w:rsidRDefault="000576E0" w:rsidP="000576E0">
      <w:pPr>
        <w:spacing w:line="6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56"/>
        </w:numPr>
        <w:tabs>
          <w:tab w:val="left" w:pos="848"/>
        </w:tabs>
        <w:spacing w:after="0" w:line="237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2" w:name="page29"/>
      <w:bookmarkEnd w:id="2"/>
      <w:r w:rsidRPr="000576E0">
        <w:rPr>
          <w:rFonts w:ascii="Times New Roman" w:hAnsi="Times New Roman"/>
          <w:color w:val="000000"/>
          <w:sz w:val="24"/>
          <w:lang w:val="pl-PL"/>
        </w:rPr>
        <w:t>złożenia wniosku o płatność końcową / sprawozdania końcowego z realizacji Zadania,</w:t>
      </w:r>
      <w:r w:rsidRPr="000576E0" w:rsidDel="009D463F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na formularzu udostępnionym przez LGD, w terminie określonym we wniosku </w:t>
      </w:r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 xml:space="preserve">o przyznanie pomocy na realizację Zadania wynikającego z projektu </w:t>
      </w:r>
      <w:proofErr w:type="gramStart"/>
      <w:r w:rsidRPr="000576E0">
        <w:rPr>
          <w:rFonts w:ascii="Times New Roman" w:hAnsi="Times New Roman"/>
          <w:color w:val="000000"/>
          <w:sz w:val="24"/>
          <w:szCs w:val="24"/>
          <w:lang w:val="pl-PL"/>
        </w:rPr>
        <w:t>grantowego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jako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termin zakończenia realizacji grantu. Wniosek o płatność składa się w wersji papierowej i elektronicznej wraz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z wykazem dokumentów potwierdzających terminową realizację Zadania, zgodnie z zakresem rzeczowym określonym w jego budżecie wraz z potwierdzonymi za zgodność z oryginałem kopiami:</w:t>
      </w:r>
    </w:p>
    <w:p w:rsidR="000576E0" w:rsidRPr="000576E0" w:rsidRDefault="000576E0" w:rsidP="000576E0">
      <w:pPr>
        <w:spacing w:line="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6"/>
        </w:numPr>
        <w:tabs>
          <w:tab w:val="left" w:pos="1268"/>
        </w:tabs>
        <w:spacing w:after="0" w:line="0" w:lineRule="atLeast"/>
        <w:ind w:left="1268" w:hanging="416"/>
        <w:jc w:val="both"/>
        <w:rPr>
          <w:rFonts w:ascii="Symbol" w:eastAsia="Symbol" w:hAnsi="Symbol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faktur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innych dokumentów księgowych o równoważnej wartości dowodowej,</w:t>
      </w:r>
    </w:p>
    <w:p w:rsidR="000576E0" w:rsidRPr="000576E0" w:rsidRDefault="000576E0" w:rsidP="000576E0">
      <w:pPr>
        <w:spacing w:line="1" w:lineRule="exact"/>
        <w:rPr>
          <w:rFonts w:ascii="Symbol" w:eastAsia="Symbol" w:hAnsi="Symbol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6"/>
        </w:numPr>
        <w:tabs>
          <w:tab w:val="left" w:pos="1268"/>
        </w:tabs>
        <w:spacing w:after="0" w:line="0" w:lineRule="atLeast"/>
        <w:ind w:left="1268" w:hanging="416"/>
        <w:jc w:val="both"/>
        <w:rPr>
          <w:rFonts w:ascii="Symbol" w:eastAsia="Symbol" w:hAnsi="Symbol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dokumentów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potwierdzających dokonanie zakupów lub wykonanie prac,</w:t>
      </w:r>
    </w:p>
    <w:p w:rsidR="000576E0" w:rsidRPr="000576E0" w:rsidRDefault="000576E0" w:rsidP="000576E0">
      <w:pPr>
        <w:spacing w:line="29" w:lineRule="exact"/>
        <w:rPr>
          <w:rFonts w:ascii="Symbol" w:eastAsia="Symbol" w:hAnsi="Symbol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56"/>
        </w:numPr>
        <w:tabs>
          <w:tab w:val="left" w:pos="1268"/>
        </w:tabs>
        <w:spacing w:after="0" w:line="226" w:lineRule="auto"/>
        <w:ind w:left="1268" w:hanging="416"/>
        <w:jc w:val="both"/>
        <w:rPr>
          <w:rFonts w:ascii="Symbol" w:eastAsia="Symbol" w:hAnsi="Symbol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wyciągów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bankowych z rachunku Beneficjenta lub przelewów bankowych potwierdzających dokonanie płatności,</w:t>
      </w:r>
    </w:p>
    <w:p w:rsidR="000576E0" w:rsidRPr="000576E0" w:rsidRDefault="000576E0" w:rsidP="000576E0">
      <w:pPr>
        <w:spacing w:line="5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1248"/>
        </w:tabs>
        <w:spacing w:line="226" w:lineRule="auto"/>
        <w:ind w:left="1268" w:hanging="419"/>
        <w:rPr>
          <w:rFonts w:ascii="Times New Roman" w:hAnsi="Times New Roman"/>
          <w:color w:val="000000"/>
          <w:sz w:val="24"/>
          <w:lang w:val="pl-PL"/>
        </w:rPr>
      </w:pPr>
      <w:r w:rsidRPr="000B2F00">
        <w:rPr>
          <w:rFonts w:ascii="Symbol" w:eastAsia="Symbol" w:hAnsi="Symbol"/>
          <w:color w:val="000000"/>
          <w:sz w:val="24"/>
        </w:rPr>
        <w:t>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innych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dokumentów potwierdzających prawidłową realizację całości Zadania, a w szczególności promowanie Zadania grantowego realizowanego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40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1"/>
          <w:numId w:val="57"/>
        </w:numPr>
        <w:tabs>
          <w:tab w:val="left" w:pos="851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Złożenia wniosku o płatność pośrednią / sprawozdania częściowego z realizacji Zadania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gdy konieczność jego złożenia wynika z treści wniosku </w:t>
      </w:r>
      <w:r w:rsidRPr="000576E0">
        <w:rPr>
          <w:rFonts w:ascii="Times New Roman" w:hAnsi="Times New Roman"/>
          <w:color w:val="000000"/>
          <w:lang w:val="pl-PL"/>
        </w:rPr>
        <w:t>o przyznanie grantu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oraz jest zgodna z zapisami </w:t>
      </w:r>
      <w:r w:rsidRPr="000576E0">
        <w:rPr>
          <w:rFonts w:ascii="Times New Roman" w:hAnsi="Times New Roman" w:cs="Times New Roman"/>
          <w:color w:val="000000"/>
          <w:sz w:val="24"/>
          <w:lang w:val="pl-PL"/>
        </w:rPr>
        <w:t>§</w:t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3 ust. 8 niniejszej umowy.</w:t>
      </w:r>
      <w:r w:rsidRPr="000576E0">
        <w:rPr>
          <w:rFonts w:ascii="Times New Roman" w:hAnsi="Times New Roman"/>
          <w:color w:val="000000"/>
          <w:lang w:val="pl-PL"/>
        </w:rPr>
        <w:t xml:space="preserve">   </w:t>
      </w:r>
    </w:p>
    <w:p w:rsidR="000576E0" w:rsidRPr="000576E0" w:rsidRDefault="000576E0" w:rsidP="004847F3">
      <w:pPr>
        <w:numPr>
          <w:ilvl w:val="1"/>
          <w:numId w:val="57"/>
        </w:numPr>
        <w:tabs>
          <w:tab w:val="left" w:pos="851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przekazania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LGD informacji o stanie realizacji Zadania w ciągu 7 dni od dnia otrzymania wezwania, na każde pisemne wezwanie LGD.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8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Niewykonanie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obowiązków, o których mowa w ust. 1, skutkować może rozwiązaniem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i wezwania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4847F3">
      <w:pPr>
        <w:numPr>
          <w:ilvl w:val="0"/>
          <w:numId w:val="58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złożenia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niepoprawnego lub niekompletnego wniosku o płatność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/ sprawozdania,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jednokrotnie wzywa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uzupełnienia braków / złożenia poprawnych dokumentów w terminie określonym w wezwaniu.</w:t>
      </w:r>
    </w:p>
    <w:p w:rsidR="000576E0" w:rsidRPr="000576E0" w:rsidRDefault="000576E0" w:rsidP="004847F3">
      <w:pPr>
        <w:numPr>
          <w:ilvl w:val="0"/>
          <w:numId w:val="58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gdy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terminie o którym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w ust. 3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uzupełni wszystkich braków / nie złoży wszystkich wymaganych przepisami i poprawnych dokumentów, umowa ulega rozwiązaniu. Przepisy niniejszej umowy dotyczące odzyskiwania nienależnie lub nadmiernie pobranej kwoty pomocy stosuje się odpowiednio. </w:t>
      </w:r>
    </w:p>
    <w:p w:rsidR="000576E0" w:rsidRPr="000576E0" w:rsidRDefault="000576E0" w:rsidP="000576E0">
      <w:pPr>
        <w:spacing w:line="205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398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Monitoring </w:t>
      </w:r>
      <w:proofErr w:type="spellStart"/>
      <w:r>
        <w:rPr>
          <w:rFonts w:ascii="Times New Roman" w:hAnsi="Times New Roman"/>
          <w:b/>
          <w:color w:val="000000"/>
          <w:sz w:val="24"/>
        </w:rPr>
        <w:t>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kontrola</w:t>
      </w:r>
      <w:proofErr w:type="spellEnd"/>
    </w:p>
    <w:p w:rsidR="000576E0" w:rsidRPr="000B2F00" w:rsidRDefault="005E44C1" w:rsidP="004847F3">
      <w:pPr>
        <w:numPr>
          <w:ilvl w:val="1"/>
          <w:numId w:val="59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12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59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oraz podmioty określone w § 8 ust. 2 lit. e mają prawo w każdym czasie dokonywać - przez upoważnionego przedstawiciela – monitoringu lub kontroli na miejscu, w celu weryfikacji </w:t>
      </w: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 xml:space="preserve">sposobu realizacji Zadania i wydatkowania środków.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umożliwić dokonanie monitoringu lub kontroli oraz zapewnić pomoc prowadzącemu monitoring, kontrolę.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59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zobowiązuje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się  do  przekazywania  podmiotowi  przeprowadzającemu  monitoring lub kontrolę wszelkich dokumentów i informacji związanych z realizacją Zadania, których zażąda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okresie wskazanym w § 11 ust. 4 Umowy.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przeprowadzić monitoring, kontrolę w siedzibie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oraz w miejscu rzeczowej realizacji Zadania. Monitoring i kontrole mogą być przeprowadzane w dowolnym terminie w trakcie realizacji Zadania oraz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do ......................</w:t>
      </w:r>
      <w:proofErr w:type="gramEnd"/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zapewnić podmiotom, o których mowa w ust. 1, prawo do m.in.: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0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pełnego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wglądu we wszystkie dokumenty, w tym dokumenty elektroniczne związane z realizacją Zadania, przez cały okres ich przechowywania określony w § 14 ust. 1 i 3 oraz umożliwić tworzenie ich uwierzytelnionych kopii i odpisów;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pełnego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dostępu w szczególności do urządzeń, obiektów, terenów i pomieszczeń, w których realizowane jest Zadanie lub zgromadzona jest dokumentacja dotycząca realizowanego Zadania;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0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zapewnienia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obecności osób, które udzielą wyjaśnień na temat wydatków i innych zagadnień związanych z realizacją Zadania.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Nieudostępnienie wszystkich wymaganych dokumentów, niezapewnienie pełnego dostępu, o którym mowa w ust. 4 lit. b, a także niezapewnienie obecności osób, o których mowa w ust. 4 lit. c w trakcie monitoringu, kontroli na miejscu realizacji Zadania jest traktowane, jako odmowa poddania się monitoringowi, kontroli. W takim przypadku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przysługuje prawo rozwiązanie umowy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i wezwania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0"/>
        </w:numPr>
        <w:tabs>
          <w:tab w:val="left" w:pos="428"/>
        </w:tabs>
        <w:spacing w:after="0" w:line="238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stwierdzenia nieprawidłowości lub uchybień w realizacji Zadania wymagających podjęcia działań naprawczych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wydaje zalecenia pokontrolne, które zawierają m.in. zalecenia zmierzające do usunięcia stwierdzonych uchybień i nieprawidłowości wraz z określeniem terminu ich wykonania oraz sposobu powiadomienia o ich realizacji.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poinformowania w wyznaczonym terminie o działaniach podjętych w celu wykonania zaleceń pokontrolnych, a w przypadku niepodjęcia takich działań – o przyczynach takiego postępowania.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W przypadku, gdy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przekaże w wymaganym terminie informacji o działaniach</w:t>
      </w:r>
    </w:p>
    <w:p w:rsidR="000576E0" w:rsidRPr="000576E0" w:rsidRDefault="000576E0" w:rsidP="000576E0">
      <w:pPr>
        <w:spacing w:line="4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6" w:lineRule="auto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3" w:name="page30"/>
      <w:bookmarkEnd w:id="3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podjętych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celu wykonania zaleceń pokontrolnych,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przysługuje prawo rozwiązanie umowy i wezwania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Niezależnie od poinformowania lub niepoinformowania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wykonaniu zaleceń pokontrolnych,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przeprowadzić kontrolę doraźną na miejscu realizacji Zadania,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celu sprawdzenia wykonania zaleceń.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 przeprowadzonego spotkania monitorującego/wizyty kontrolnej sporządzany jest w dwóch egzemplarzach - po jednym dla każdej ze stron umowy - protokół, zawierający w szczególności: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informację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sposobie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planowanym spotkaniu monitorującym/wizycie kontrolnej,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termin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miejsce spotkania monitorującego/wizyty kontrolnej,</w:t>
      </w: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imiona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nazwiska osób przeprowadzających spotkanie monitorujące/wizytę kontrolną,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234" w:lineRule="auto"/>
        <w:ind w:left="848" w:right="20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imiona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nazwiska i funkcje osób reprezentujących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, które uczestniczyły w spotkaniu monitorującym/wizycie kontrolnej,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zakres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przeprowadzonego spotkania monitorującego/wizyty kontrolnej,</w:t>
      </w: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zalecenia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ze spotkania monitorującego/wizyty kontrolnej,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wykaz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załączników tj.: zdjęcia, kopie dokumentów potwierdzających prawidłową realizację powierzonego zadania.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Protokół, o którym mowa powyżej, przekazywany jest do podpisu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terminie 7 dni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po zakończeniu spotkania monitorującego/wizyty kontrolnej wraz z informacją o: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odmowy podpisania protokołu i jej skutkach,</w:t>
      </w:r>
    </w:p>
    <w:p w:rsidR="000576E0" w:rsidRPr="000576E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prawie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wniesienia umotywowanych zastrzeżeń do ustaleń zawartych w protokole,</w:t>
      </w:r>
    </w:p>
    <w:p w:rsidR="000576E0" w:rsidRPr="000B2F00" w:rsidRDefault="000576E0" w:rsidP="004847F3">
      <w:pPr>
        <w:numPr>
          <w:ilvl w:val="1"/>
          <w:numId w:val="11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terminie</w:t>
      </w:r>
      <w:proofErr w:type="spellEnd"/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zwrotu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podpisanego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protokołu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2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11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wniesienia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umotywowanych zastrzeżeń do ustaleń zawartych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protokole, ostateczna treść dokumentu może uwzględniać w całości lub w części ww. zastrzeżenia.</w:t>
      </w:r>
    </w:p>
    <w:p w:rsidR="000576E0" w:rsidRPr="000576E0" w:rsidRDefault="000576E0" w:rsidP="004847F3">
      <w:pPr>
        <w:numPr>
          <w:ilvl w:val="0"/>
          <w:numId w:val="11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Po podpisaniu protokołu, o którym mowa powyżej przez strony umowy, przygotowywane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są zalecenia pokontrolne.</w:t>
      </w:r>
    </w:p>
    <w:p w:rsidR="000576E0" w:rsidRPr="000576E0" w:rsidRDefault="000576E0" w:rsidP="004847F3">
      <w:pPr>
        <w:numPr>
          <w:ilvl w:val="0"/>
          <w:numId w:val="11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Nieodesłanie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podpisanego protokołu, o którym mowa w ust. 9 lub nie wykonanie zaleceń pokontrolnych, o których mowa w ust. 11 skutkuje natychmiastowym rozwiązaniem umowy i wezwaniem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do zwrotu części lub całości otrzymanych środków na realizację Zadania na zasadach określonych w § 7.</w:t>
      </w:r>
    </w:p>
    <w:p w:rsidR="000576E0" w:rsidRPr="000576E0" w:rsidRDefault="000576E0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0576E0" w:rsidP="000576E0">
      <w:pPr>
        <w:spacing w:line="205" w:lineRule="exact"/>
        <w:rPr>
          <w:rFonts w:ascii="Times New Roman" w:hAnsi="Times New Roman"/>
          <w:strike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1948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Obowiązki w zakresie archiwizacji oraz informacji i promocji</w:t>
      </w:r>
    </w:p>
    <w:p w:rsidR="000576E0" w:rsidRPr="000576E0" w:rsidRDefault="000576E0" w:rsidP="000576E0">
      <w:pPr>
        <w:spacing w:line="19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5E44C1" w:rsidP="004847F3">
      <w:pPr>
        <w:numPr>
          <w:ilvl w:val="1"/>
          <w:numId w:val="62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13</w:t>
      </w:r>
    </w:p>
    <w:p w:rsidR="000576E0" w:rsidRPr="000576E0" w:rsidRDefault="000576E0" w:rsidP="004847F3">
      <w:pPr>
        <w:numPr>
          <w:ilvl w:val="0"/>
          <w:numId w:val="62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zobowiązany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jest  przechowywać  dokumentację  związaną  z  otrzymaną  dotacją 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do</w:t>
      </w:r>
    </w:p>
    <w:p w:rsidR="000576E0" w:rsidRPr="00CD2C94" w:rsidRDefault="000576E0" w:rsidP="000576E0">
      <w:pPr>
        <w:spacing w:line="0" w:lineRule="atLeast"/>
        <w:ind w:left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CD2C94">
        <w:rPr>
          <w:rFonts w:ascii="Times New Roman" w:hAnsi="Times New Roman"/>
          <w:color w:val="000000"/>
          <w:sz w:val="24"/>
          <w:lang w:val="pl-PL"/>
        </w:rPr>
        <w:t xml:space="preserve">………………….. </w:t>
      </w:r>
      <w:proofErr w:type="gramStart"/>
      <w:r w:rsidRPr="00CD2C94">
        <w:rPr>
          <w:rFonts w:ascii="Times New Roman" w:hAnsi="Times New Roman"/>
          <w:color w:val="000000"/>
          <w:sz w:val="24"/>
          <w:lang w:val="pl-PL"/>
        </w:rPr>
        <w:t>w</w:t>
      </w:r>
      <w:proofErr w:type="gramEnd"/>
      <w:r w:rsidRPr="00CD2C94">
        <w:rPr>
          <w:rFonts w:ascii="Times New Roman" w:hAnsi="Times New Roman"/>
          <w:color w:val="000000"/>
          <w:sz w:val="24"/>
          <w:lang w:val="pl-PL"/>
        </w:rPr>
        <w:t xml:space="preserve"> miejscu swojej siedziby.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2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 dokumentację związaną z realizacją Zadania uważa się w szczególności: wniosek o przyznanie grantu wraz z załącznikami, Umowę wraz z aneksami, dokumentację związaną z procedurą</w:t>
      </w: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udzielania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zamówień, dokumentację finansowo-księgową, protokoły odbiorów, wnioski o płatność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/ sprawozdania cząstkowe i końcowe, dokumentację związaną z monitoringiem, kontrolą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3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przedłużyć termin, o którym mowa w ust. 1, informując o tym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na piśmie przed upływem tego terminu.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0"/>
          <w:numId w:val="6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zobowiązuje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do:</w:t>
      </w:r>
    </w:p>
    <w:p w:rsidR="000576E0" w:rsidRPr="000576E0" w:rsidRDefault="000576E0" w:rsidP="004847F3">
      <w:pPr>
        <w:numPr>
          <w:ilvl w:val="1"/>
          <w:numId w:val="63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zapewnienia   informowania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 społeczeństwa   o   otrzymaniu   współfinansowania   z projektu</w:t>
      </w: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800"/>
        <w:gridCol w:w="2660"/>
      </w:tblGrid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3"/>
                <w:lang w:val="pl-PL"/>
              </w:rPr>
            </w:pP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grantowego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realizowanego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przez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Grantodawcę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3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  <w:r w:rsidRPr="000B2F00">
              <w:rPr>
                <w:rFonts w:ascii="Times New Roman" w:hAnsi="Times New Roman"/>
                <w:color w:val="000000"/>
                <w:sz w:val="24"/>
              </w:rPr>
              <w:t>b)</w:t>
            </w: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wypełniania  obowiązków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 informacji  i  promocji  w  zakresie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określonym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 we 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wniosku</w:t>
            </w:r>
            <w:proofErr w:type="spellEnd"/>
          </w:p>
        </w:tc>
      </w:tr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B2F00" w:rsidRDefault="000576E0" w:rsidP="00581188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o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dofinansowanie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576E0" w:rsidRPr="000B2F00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  <w:r w:rsidRPr="000B2F00">
              <w:rPr>
                <w:rFonts w:ascii="Times New Roman" w:hAnsi="Times New Roman"/>
                <w:color w:val="000000"/>
                <w:sz w:val="24"/>
              </w:rPr>
              <w:t>c)</w:t>
            </w: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zamieszczenia  we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 wszystkich  dokumentach  i  materiałach,  które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przygotowuje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 xml:space="preserve">  w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związku</w:t>
            </w:r>
            <w:proofErr w:type="spellEnd"/>
          </w:p>
        </w:tc>
      </w:tr>
      <w:tr w:rsidR="000576E0" w:rsidRPr="000003E5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60" w:type="dxa"/>
            <w:gridSpan w:val="2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realizacją Zadania oraz oznaczania dokumentów i miejsca realizacji Zadania, a także urządzeń,</w:t>
            </w:r>
          </w:p>
        </w:tc>
      </w:tr>
      <w:tr w:rsidR="000576E0" w:rsidRPr="000003E5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pl-PL"/>
              </w:rPr>
            </w:pPr>
          </w:p>
        </w:tc>
        <w:tc>
          <w:tcPr>
            <w:tcW w:w="9460" w:type="dxa"/>
            <w:gridSpan w:val="2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obiektów,  terenów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 xml:space="preserve">  i  pomieszczeń,  w  których  realizowane  jest  Zadanie,  logo 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Grantodawcy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,</w:t>
            </w:r>
          </w:p>
        </w:tc>
      </w:tr>
      <w:tr w:rsidR="000576E0" w:rsidRPr="000003E5" w:rsidTr="000576E0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pl-PL"/>
              </w:rPr>
            </w:pPr>
          </w:p>
        </w:tc>
        <w:tc>
          <w:tcPr>
            <w:tcW w:w="9460" w:type="dxa"/>
            <w:gridSpan w:val="2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24"/>
                <w:lang w:val="pl-PL"/>
              </w:rPr>
              <w:t>Leader, Unii Europejskiej oraz PROW 2014-2020 zgodnie z zasadami określonymi w księdze</w:t>
            </w:r>
          </w:p>
        </w:tc>
      </w:tr>
      <w:tr w:rsidR="000576E0" w:rsidRPr="000B2F00" w:rsidTr="000576E0">
        <w:trPr>
          <w:trHeight w:val="550"/>
        </w:trPr>
        <w:tc>
          <w:tcPr>
            <w:tcW w:w="320" w:type="dxa"/>
            <w:shd w:val="clear" w:color="auto" w:fill="auto"/>
            <w:vAlign w:val="bottom"/>
          </w:tcPr>
          <w:p w:rsidR="000576E0" w:rsidRPr="000576E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pl-PL"/>
              </w:rPr>
            </w:pPr>
          </w:p>
        </w:tc>
        <w:tc>
          <w:tcPr>
            <w:tcW w:w="680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24"/>
              </w:rPr>
              <w:t>wizualizacji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576E0" w:rsidRPr="000B2F00" w:rsidRDefault="000576E0" w:rsidP="000576E0">
            <w:pPr>
              <w:spacing w:line="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576E0" w:rsidRPr="000B2F00" w:rsidRDefault="000576E0" w:rsidP="000576E0">
      <w:pPr>
        <w:tabs>
          <w:tab w:val="left" w:pos="900"/>
        </w:tabs>
        <w:spacing w:line="12" w:lineRule="exact"/>
        <w:rPr>
          <w:rFonts w:ascii="Times New Roman" w:hAnsi="Times New Roman"/>
          <w:color w:val="000000"/>
        </w:rPr>
      </w:pPr>
    </w:p>
    <w:p w:rsidR="00CD2C94" w:rsidRPr="00CD2C94" w:rsidRDefault="000576E0" w:rsidP="004847F3">
      <w:pPr>
        <w:numPr>
          <w:ilvl w:val="0"/>
          <w:numId w:val="64"/>
        </w:numPr>
        <w:tabs>
          <w:tab w:val="left" w:pos="850"/>
        </w:tabs>
        <w:spacing w:after="0" w:line="237" w:lineRule="auto"/>
        <w:ind w:left="848" w:hanging="423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informowania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najważniejszych, otwartych wydarzeniach lokalnych związanych z realizacją Zadania (np. seminaria, koncerty, festyny, etc.) przynajmniej na dwa tygodnie przed ich przeprowadzeniem.</w:t>
      </w:r>
    </w:p>
    <w:p w:rsid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5E44C1" w:rsidRDefault="005E44C1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5E44C1" w:rsidRPr="000576E0" w:rsidRDefault="005E44C1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CD2C94" w:rsidP="00CD2C94">
      <w:pPr>
        <w:spacing w:line="0" w:lineRule="atLeast"/>
        <w:ind w:left="406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Zmiany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w </w:t>
      </w:r>
      <w:proofErr w:type="spellStart"/>
      <w:r>
        <w:rPr>
          <w:rFonts w:ascii="Times New Roman" w:hAnsi="Times New Roman"/>
          <w:b/>
          <w:color w:val="000000"/>
          <w:sz w:val="24"/>
        </w:rPr>
        <w:t>projekcie</w:t>
      </w:r>
      <w:proofErr w:type="spellEnd"/>
    </w:p>
    <w:p w:rsidR="000576E0" w:rsidRPr="000B2F00" w:rsidRDefault="005E44C1" w:rsidP="004847F3">
      <w:pPr>
        <w:numPr>
          <w:ilvl w:val="2"/>
          <w:numId w:val="65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14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Umowa może zostać zmieniona na podstawie zgodnego oświadczenia Stron Umowy w wyniku wystąpienia okoliczności, które wymagają zmian w treści Umowy, niezbędnych dla zapewnienia prawidłowej realizacji Zadania.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Zmiany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w </w:t>
      </w:r>
      <w:proofErr w:type="spellStart"/>
      <w:r w:rsidRPr="000B2F00">
        <w:rPr>
          <w:rFonts w:ascii="Times New Roman" w:hAnsi="Times New Roman"/>
          <w:color w:val="000000"/>
          <w:sz w:val="24"/>
        </w:rPr>
        <w:t>Umowie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wymagają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formy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pisemnej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pod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rygorem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nieważności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3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Zmiany w treści Umowy oraz załączników do umowy wymagają zachowania formy aneksu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do Umowy, o ile zapisy Umowy nie stanowią inaczej.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zobowiązany jest zgłosić w formie pisemnej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zmiany dotyczące realizacji Zadania przed ich wprowadzeniem i nie później niż na 14 dni przed planowanym terminem zakończenia realizacji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razie wystąpienia niezależnych od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okoliczności lub działania siły wyższej, powodujących konieczność wprowadzenia zmian do Zadania, Strony Umowy uzgadniają zakres zmian w Umowie, które są niezbędne dla zapewnienia prawidłowej realizacji Zadania.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przysługuje prawo odmowy zgody na wprowadzenie zmian do Zadania.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Jeżeli wartość Zadania ulegnie zmniejszeniu to odpowiedniemu zmniejszeniu z zachowaniem udziału procentowego ulega grant.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Jeżeli wartość Zadania ulegnie zwiększeniu to wysokość grantu pozostanie bez zmian.</w:t>
      </w: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zobowiązuje się do niedokonywania zmian Zadania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oraz  do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zachowania trwałości</w:t>
      </w:r>
    </w:p>
    <w:p w:rsidR="000576E0" w:rsidRPr="000B2F00" w:rsidRDefault="000576E0" w:rsidP="000576E0">
      <w:pPr>
        <w:spacing w:line="239" w:lineRule="auto"/>
        <w:ind w:left="428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z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zachowaniem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ust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  <w:proofErr w:type="gram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0B2F00">
        <w:rPr>
          <w:rFonts w:ascii="Times New Roman" w:hAnsi="Times New Roman"/>
          <w:color w:val="000000"/>
          <w:sz w:val="24"/>
        </w:rPr>
        <w:t>3-5.</w:t>
      </w:r>
      <w:proofErr w:type="gramEnd"/>
    </w:p>
    <w:p w:rsidR="000576E0" w:rsidRPr="000B2F00" w:rsidRDefault="000576E0" w:rsidP="000576E0">
      <w:pPr>
        <w:spacing w:line="13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6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uzasadnionych przypadkach zmiany rachunku bankowego, o którym mowa w § 6 ust. 3 Umowy dokonuje się w formie aneksu do Umowy.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niezwłocznego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, o zmianie rachunku bankowego.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5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 xml:space="preserve">W trakcie realizacji Zadania dopuszczalne jest zgłaszanie zmian w projekcie w stosunku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do złożonego wniosku o przyznanie grantu. Zmiany takie będą wymagały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bądź uzyskania pisemnej zgody na wprowadzenie zmiany – w zależności od rodzaju zmiany: </w:t>
      </w:r>
    </w:p>
    <w:p w:rsidR="000576E0" w:rsidRPr="000576E0" w:rsidRDefault="000576E0" w:rsidP="004847F3">
      <w:pPr>
        <w:numPr>
          <w:ilvl w:val="1"/>
          <w:numId w:val="65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przesunięcie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środków pomiędzy pozycjami budżetowymi do 15 proc. wartości pozycji, z której przesuwane są środki oraz do 15 proc. wartości pozycji, na którą przesuwane są środki, wymaga pisemnego poinformowania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przed wprowadzeniem zmiany;</w:t>
      </w:r>
    </w:p>
    <w:p w:rsidR="000576E0" w:rsidRPr="00CD2C94" w:rsidRDefault="000576E0" w:rsidP="004847F3">
      <w:pPr>
        <w:numPr>
          <w:ilvl w:val="0"/>
          <w:numId w:val="79"/>
        </w:numPr>
        <w:tabs>
          <w:tab w:val="left" w:pos="848"/>
        </w:tabs>
        <w:spacing w:after="0" w:line="234" w:lineRule="auto"/>
        <w:ind w:left="851" w:hanging="425"/>
        <w:jc w:val="both"/>
        <w:rPr>
          <w:rFonts w:ascii="Times New Roman" w:hAnsi="Times New Roman"/>
          <w:color w:val="000000"/>
          <w:sz w:val="24"/>
          <w:lang w:val="pl-PL"/>
        </w:rPr>
      </w:pPr>
      <w:bookmarkStart w:id="4" w:name="page32"/>
      <w:bookmarkEnd w:id="4"/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przesunięcie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środków pomiędzy pozycjami budżetowymi powyżej 15 proc. wartości pozycji,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z której przesuwane są środki, bądź powyżej 15 proc. wartości pozycji, na którą przesuwane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są</w:t>
      </w:r>
      <w:r w:rsidR="00CD2C94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CD2C94">
        <w:rPr>
          <w:rFonts w:ascii="Times New Roman" w:hAnsi="Times New Roman"/>
          <w:color w:val="000000"/>
          <w:sz w:val="24"/>
          <w:lang w:val="pl-PL"/>
        </w:rPr>
        <w:t xml:space="preserve">środki wymaga uzyskania pisemnej zgody </w:t>
      </w: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CD2C94">
        <w:rPr>
          <w:rFonts w:ascii="Times New Roman" w:hAnsi="Times New Roman"/>
          <w:color w:val="000000"/>
          <w:sz w:val="24"/>
          <w:lang w:val="pl-PL"/>
        </w:rPr>
        <w:t xml:space="preserve"> – zgoda taka wydawana będzie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CD2C94">
        <w:rPr>
          <w:rFonts w:ascii="Times New Roman" w:hAnsi="Times New Roman"/>
          <w:color w:val="000000"/>
          <w:sz w:val="24"/>
          <w:lang w:val="pl-PL"/>
        </w:rPr>
        <w:t xml:space="preserve">w terminie 14 dni roboczych od daty złożenia zmiany do </w:t>
      </w:r>
      <w:proofErr w:type="spellStart"/>
      <w:r w:rsidRPr="00CD2C94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CD2C94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6"/>
        </w:numPr>
        <w:tabs>
          <w:tab w:val="left" w:pos="430"/>
        </w:tabs>
        <w:spacing w:after="0" w:line="235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przewiduje możliwości dokonywania zmian merytorycznych Zadania, które mogą wpłynąć na nieosiągnięcie wskaźników oraz celu, określonych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Projekcie grantowym. Ponadto niedopuszczalne jest wprowadzanie zmian skutkujących brakiem możliwości osiągnięcia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celów i wskaźników objętego niniejszą umową Zadania zgodnie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>z wnioskiem o przyznanie grantu.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714AFE" w:rsidRDefault="00714AFE" w:rsidP="00714AFE">
      <w:pPr>
        <w:spacing w:line="0" w:lineRule="atLeast"/>
        <w:ind w:left="4048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Rozwiązanie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umowy</w:t>
      </w:r>
      <w:proofErr w:type="spellEnd"/>
    </w:p>
    <w:p w:rsidR="000576E0" w:rsidRPr="000B2F00" w:rsidRDefault="005E44C1" w:rsidP="004847F3">
      <w:pPr>
        <w:numPr>
          <w:ilvl w:val="2"/>
          <w:numId w:val="67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</w:t>
      </w:r>
    </w:p>
    <w:p w:rsidR="000576E0" w:rsidRPr="000B2F00" w:rsidRDefault="000576E0" w:rsidP="000576E0">
      <w:pPr>
        <w:spacing w:line="209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rozwiązać niniejszą Umowę z zachowaniem jednomiesięcznego terminu wypowiedzenia, 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: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rozpoczął realizacji Zadania i wystąpiło opóźnienie w stosunku do terminu określonego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w § 4 ust. 1 lit. a przekraczające 3 miesiące z przyczyn zawinionych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zaprzestał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realizacji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Zadania</w:t>
      </w:r>
      <w:proofErr w:type="spellEnd"/>
      <w:r w:rsidRPr="000B2F00">
        <w:rPr>
          <w:rFonts w:ascii="Times New Roman" w:hAnsi="Times New Roman"/>
          <w:color w:val="000000"/>
          <w:sz w:val="24"/>
        </w:rPr>
        <w:t>;</w:t>
      </w: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utrudniał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przeprowadzenie kontroli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bądź inne uprawnione podmioty;</w:t>
      </w: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określonym terminie nie usunął stwierdzonych nieprawidłowości;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przedłożył w określonym terminie, pomimo pisemnego wezwania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wniosku o płatność / sprawozdania, poprawek, uzupełnień lub wyjaśnień do wniosku o płatność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 / sprawozdania;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wywiązuje się z obowiązków nałożonych na niego w Umowie, szczególnie dotyczących promowania i informowania, realizuje projekt w sposób niezgodny z Umową, przepisami prawa lub właściwymi procedurami.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rozwiązać Umowę bez wypowiedzenia, jeżeli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4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wykorzystał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przekazane środki finansowe (w całości lub w części) na cel inny niż określony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we Wniosku lub niezgodnie z Umową oraz przepisami prawa lub właściwymi procedurami;</w:t>
      </w:r>
    </w:p>
    <w:p w:rsidR="000576E0" w:rsidRPr="000576E0" w:rsidRDefault="000576E0" w:rsidP="000576E0">
      <w:pPr>
        <w:spacing w:line="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odmówił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poddania się kontroli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bądź innych uprawnionych podmiotów;</w:t>
      </w:r>
    </w:p>
    <w:p w:rsidR="000576E0" w:rsidRPr="00CD2C94" w:rsidRDefault="000576E0" w:rsidP="004847F3">
      <w:pPr>
        <w:numPr>
          <w:ilvl w:val="1"/>
          <w:numId w:val="67"/>
        </w:numPr>
        <w:tabs>
          <w:tab w:val="left" w:pos="848"/>
        </w:tabs>
        <w:spacing w:after="0" w:line="0" w:lineRule="atLeast"/>
        <w:ind w:left="84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nie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wniósł zabezpieczenia prawidłowej realizacji Umowy w formie i terminie określonym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w § 9</w:t>
      </w:r>
      <w:r w:rsidR="00CD2C94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CD2C94">
        <w:rPr>
          <w:rFonts w:ascii="Times New Roman" w:hAnsi="Times New Roman"/>
          <w:color w:val="000000"/>
          <w:sz w:val="24"/>
          <w:lang w:val="pl-PL"/>
        </w:rPr>
        <w:t>Umowy;</w:t>
      </w:r>
    </w:p>
    <w:p w:rsidR="000576E0" w:rsidRPr="00CD2C94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złożył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lub przedstawił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nieprawdziwe, sfałszowane, podrobione, przerobione lub poświadczające nieprawdę albo niepełne dokumenty i informacje w celu uzyskania dofinansowania w ramach Umowy;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67"/>
        </w:numPr>
        <w:tabs>
          <w:tab w:val="left" w:pos="848"/>
        </w:tabs>
        <w:spacing w:after="0" w:line="236" w:lineRule="auto"/>
        <w:ind w:left="848" w:hanging="421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po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ustaniu siły wyższej nie przystąpił niezwłocznie do wykonania Umowy, w tym realizacji Zadania lub nie spełnił swoich obowiązków wynikających z niniejszej Umowy w ciągu trzech miesięcy, liczonego od dnia ustania działania siły wyższej.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B2F0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 rozwiązania Umowy z powodów, o których mowa w ust. 1 i 2,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do zwrotu otrzymanego dofinansowania wraz z odsetkami w wysokości określonej jak dla zaległości podatkowych naliczanymi od dnia przekazania dofinansowania, w terminie wyznaczonym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na rachunek bankowy przez niego wskazany.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Paragraf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7 </w:t>
      </w:r>
      <w:proofErr w:type="spellStart"/>
      <w:r w:rsidRPr="000B2F00">
        <w:rPr>
          <w:rFonts w:ascii="Times New Roman" w:hAnsi="Times New Roman"/>
          <w:color w:val="000000"/>
          <w:sz w:val="24"/>
        </w:rPr>
        <w:t>niniejszej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umowy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stosuje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się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wprost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</w:p>
    <w:p w:rsidR="000576E0" w:rsidRPr="000B2F00" w:rsidRDefault="000576E0" w:rsidP="000576E0">
      <w:pPr>
        <w:spacing w:line="17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zwrócić dofinansowanie wraz z odsetkami jak dla zaległości podatkowych w terminie wyznaczonym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w przypadku realizacji Zadania niezgodnie ze złożonym wnioskiem o przyznanie grantu, jak również 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 xml:space="preserve">przypadku , 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gdy w okresie związania celem w ramach projektu grantowego, którego beneficjentem jest LGD, zadanie ulegnie zmianie niezgodnie ze złożonym wnioskiem o przyznanie grantu.</w:t>
      </w:r>
    </w:p>
    <w:p w:rsidR="000576E0" w:rsidRPr="000576E0" w:rsidRDefault="000576E0" w:rsidP="000576E0">
      <w:pPr>
        <w:spacing w:line="5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7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Umowa może zostać rozwiązana w wyniku zgodnej woli Stron Umowy bądź w wyniku wystąpienia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234" w:lineRule="auto"/>
        <w:ind w:left="42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okoliczności, które uniemożliwiają dalsze wykonywanie obowiązków w niej zawartych z wyłączeniem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okoliczności o których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mowa w ust. 1 i 2.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08"/>
        </w:tabs>
        <w:spacing w:line="237" w:lineRule="auto"/>
        <w:ind w:left="428" w:hanging="419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6)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Umowa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może zostać rozwiązana na wniosek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, jeżeli zwróci on otrzymane dofinansowanie, wraz z odsetkami w wysokości jak dla zaległości podatkowych naliczanymi od dnia przekazania dofinansowania, w terminie 30 dni od dnia złożenia do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wniosku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>o rozwiązanie Umowy.</w:t>
      </w:r>
    </w:p>
    <w:p w:rsidR="000576E0" w:rsidRPr="000576E0" w:rsidRDefault="000576E0" w:rsidP="000576E0">
      <w:pPr>
        <w:spacing w:line="206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68"/>
        </w:numPr>
        <w:tabs>
          <w:tab w:val="left" w:pos="440"/>
        </w:tabs>
        <w:spacing w:after="0" w:line="237" w:lineRule="auto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Niezależnie od formy lub przyczyny rozwiązania Umowy,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zobowiązany jest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do przedstawienia wniosku o płatność / sprawozdania realizacji Zadania oraz do przechowywania, archiwizowania i udostępniania dokumentacji związanej z realizacją Zadania, zgodnie z przepisami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§ 14 Umowy. Wymóg ten ma zastosowanie w przypadku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 xml:space="preserve">Grantobiorców , 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>którzy rozpoczęli realizację Zadania podlegającego dofinansowaniu.</w:t>
      </w:r>
    </w:p>
    <w:p w:rsidR="000576E0" w:rsidRPr="000576E0" w:rsidRDefault="000576E0" w:rsidP="000576E0">
      <w:pPr>
        <w:spacing w:line="17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8"/>
        </w:numPr>
        <w:tabs>
          <w:tab w:val="left" w:pos="440"/>
        </w:tabs>
        <w:spacing w:after="0" w:line="235" w:lineRule="auto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razie rozwiązania Umowy z przyczyn, o których mowa w ust. 1 i 2,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przysługuje odszkodowanie.</w:t>
      </w:r>
    </w:p>
    <w:p w:rsidR="000576E0" w:rsidRPr="000576E0" w:rsidRDefault="000576E0" w:rsidP="000576E0">
      <w:pPr>
        <w:spacing w:line="208" w:lineRule="exact"/>
        <w:rPr>
          <w:rFonts w:ascii="Times New Roman" w:hAnsi="Times New Roman"/>
          <w:color w:val="000000"/>
          <w:lang w:val="pl-PL"/>
        </w:rPr>
      </w:pPr>
    </w:p>
    <w:p w:rsidR="000576E0" w:rsidRPr="000B2F00" w:rsidRDefault="000576E0" w:rsidP="000576E0">
      <w:pPr>
        <w:spacing w:line="0" w:lineRule="atLeast"/>
        <w:ind w:left="3480"/>
        <w:rPr>
          <w:rFonts w:ascii="Times New Roman" w:hAnsi="Times New Roman"/>
          <w:b/>
          <w:color w:val="000000"/>
          <w:sz w:val="24"/>
        </w:rPr>
      </w:pPr>
      <w:proofErr w:type="spellStart"/>
      <w:r w:rsidRPr="000B2F00">
        <w:rPr>
          <w:rFonts w:ascii="Times New Roman" w:hAnsi="Times New Roman"/>
          <w:b/>
          <w:color w:val="000000"/>
          <w:sz w:val="24"/>
        </w:rPr>
        <w:t>Ustalenia</w:t>
      </w:r>
      <w:proofErr w:type="spellEnd"/>
      <w:r w:rsidRPr="000B2F00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b/>
          <w:color w:val="000000"/>
          <w:sz w:val="24"/>
        </w:rPr>
        <w:t>dotyczące</w:t>
      </w:r>
      <w:proofErr w:type="spellEnd"/>
      <w:r w:rsidRPr="000B2F00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b/>
          <w:color w:val="000000"/>
          <w:sz w:val="24"/>
        </w:rPr>
        <w:t>siły</w:t>
      </w:r>
      <w:proofErr w:type="spellEnd"/>
      <w:r w:rsidRPr="000B2F00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b/>
          <w:color w:val="000000"/>
          <w:sz w:val="24"/>
        </w:rPr>
        <w:t>wyższej</w:t>
      </w:r>
      <w:proofErr w:type="spellEnd"/>
    </w:p>
    <w:p w:rsidR="000576E0" w:rsidRPr="000B2F00" w:rsidRDefault="000576E0" w:rsidP="000576E0">
      <w:pPr>
        <w:spacing w:line="194" w:lineRule="exact"/>
        <w:rPr>
          <w:rFonts w:ascii="Times New Roman" w:hAnsi="Times New Roman"/>
          <w:color w:val="000000"/>
        </w:rPr>
      </w:pPr>
    </w:p>
    <w:p w:rsidR="000576E0" w:rsidRPr="000576E0" w:rsidRDefault="005E44C1" w:rsidP="004847F3">
      <w:pPr>
        <w:numPr>
          <w:ilvl w:val="1"/>
          <w:numId w:val="69"/>
        </w:numPr>
        <w:tabs>
          <w:tab w:val="left" w:pos="5080"/>
        </w:tabs>
        <w:spacing w:after="0" w:line="0" w:lineRule="atLeast"/>
        <w:ind w:left="5080" w:hanging="1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16</w:t>
      </w: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7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nie jest odpowiedzialny wobec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 związku z niewykonaniem lub nienależytym wykonaniem obowiązków wynikających z Umowy tylko w takim zakresie, w jakim takie niewykonanie lub nienależyte wykonanie jest wynikiem działania siły wyższej, o której mowa w § 1 ust. 15.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7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niezwłocznie poinformować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 fakcie wystąpienia działania siły wyższej, o której mowa w § 1 ust. 15, udowodnić te okoliczności poprzez przedstawienie dokumentacji potwierdzającej wystąpienie zdarzeń mających cechy siły wyższej oraz wskazać zakres i wpływ, jaki zdarzenie miało na przebieg realizacji Zadania.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E95821" w:rsidRDefault="000576E0" w:rsidP="00E95821">
      <w:pPr>
        <w:numPr>
          <w:ilvl w:val="0"/>
          <w:numId w:val="69"/>
        </w:numPr>
        <w:tabs>
          <w:tab w:val="left" w:pos="440"/>
        </w:tabs>
        <w:spacing w:after="0" w:line="238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 xml:space="preserve">Każda ze Stron Umowy jest obowiązana do niezwłocznego pisemnego zawiadomienia drugiej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ze Stron Umowy o zajściu przypadku siły wyższej, o której mowa w § 1 ust. 15 wraz </w:t>
      </w:r>
      <w:r w:rsidRPr="00E95821">
        <w:rPr>
          <w:rFonts w:ascii="Times New Roman" w:hAnsi="Times New Roman"/>
          <w:color w:val="000000"/>
          <w:sz w:val="24"/>
          <w:lang w:val="pl-PL"/>
        </w:rPr>
        <w:t xml:space="preserve">z uzasadnieniem. O ile druga ze Stron Umowy nie wskaże inaczej na piśmie, Strona Umowy, która dokonała zawiadomienia, będzie kontynuowała wykonywanie swoich obowiązków wynikających </w:t>
      </w:r>
      <w:r w:rsidR="00CD2C94" w:rsidRPr="00E95821">
        <w:rPr>
          <w:rFonts w:ascii="Times New Roman" w:hAnsi="Times New Roman"/>
          <w:color w:val="000000"/>
          <w:sz w:val="24"/>
          <w:lang w:val="pl-PL"/>
        </w:rPr>
        <w:br/>
      </w:r>
      <w:r w:rsidRPr="00E95821">
        <w:rPr>
          <w:rFonts w:ascii="Times New Roman" w:hAnsi="Times New Roman"/>
          <w:color w:val="000000"/>
          <w:sz w:val="24"/>
          <w:lang w:val="pl-PL"/>
        </w:rPr>
        <w:t>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:rsidR="000576E0" w:rsidRPr="000576E0" w:rsidRDefault="000576E0" w:rsidP="000576E0">
      <w:pPr>
        <w:spacing w:line="16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4" w:lineRule="auto"/>
        <w:ind w:left="440" w:right="2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W przypadku ustania siły wyższej, Strony Umowy niezwłocznie przystąpią do realizacji swoich obowiązków wynikających z niniejszej Umowy.</w:t>
      </w:r>
    </w:p>
    <w:p w:rsidR="000576E0" w:rsidRPr="000576E0" w:rsidRDefault="000576E0" w:rsidP="000576E0">
      <w:pPr>
        <w:spacing w:line="1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69"/>
        </w:numPr>
        <w:tabs>
          <w:tab w:val="left" w:pos="440"/>
        </w:tabs>
        <w:spacing w:after="0" w:line="237" w:lineRule="auto"/>
        <w:ind w:left="440" w:hanging="440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przypadku, kiedy dalsza realizacja Zadania nie jest możliwa z powodu działania siły wyższej,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jest zobowiązany podjąć działania zmierzające do rozwiązania Umowy zgodnie </w:t>
      </w:r>
      <w:r w:rsidR="00CD2C94">
        <w:rPr>
          <w:rFonts w:ascii="Times New Roman" w:hAnsi="Times New Roman"/>
          <w:color w:val="000000"/>
          <w:sz w:val="24"/>
          <w:lang w:val="pl-PL"/>
        </w:rPr>
        <w:br/>
      </w:r>
      <w:r w:rsidRPr="000576E0">
        <w:rPr>
          <w:rFonts w:ascii="Times New Roman" w:hAnsi="Times New Roman"/>
          <w:color w:val="000000"/>
          <w:sz w:val="24"/>
          <w:lang w:val="pl-PL"/>
        </w:rPr>
        <w:t xml:space="preserve">z § </w:t>
      </w:r>
      <w:r w:rsidRPr="006F3003">
        <w:rPr>
          <w:rFonts w:ascii="Times New Roman" w:hAnsi="Times New Roman"/>
          <w:color w:val="000000"/>
          <w:sz w:val="24"/>
          <w:lang w:val="pl-PL"/>
        </w:rPr>
        <w:t>1</w:t>
      </w:r>
      <w:r w:rsidR="00E95821" w:rsidRPr="006F3003">
        <w:rPr>
          <w:rFonts w:ascii="Times New Roman" w:hAnsi="Times New Roman"/>
          <w:color w:val="000000"/>
          <w:sz w:val="24"/>
          <w:lang w:val="pl-PL"/>
        </w:rPr>
        <w:t>5</w:t>
      </w:r>
      <w:r w:rsidRPr="006F3003">
        <w:rPr>
          <w:rFonts w:ascii="Times New Roman" w:hAnsi="Times New Roman"/>
          <w:color w:val="000000"/>
          <w:sz w:val="24"/>
          <w:lang w:val="pl-PL"/>
        </w:rPr>
        <w:t xml:space="preserve"> ust</w:t>
      </w:r>
      <w:r w:rsidRPr="000576E0">
        <w:rPr>
          <w:rFonts w:ascii="Times New Roman" w:hAnsi="Times New Roman"/>
          <w:color w:val="000000"/>
          <w:sz w:val="24"/>
          <w:lang w:val="pl-PL"/>
        </w:rPr>
        <w:t>. 5 Umowy.</w:t>
      </w:r>
    </w:p>
    <w:p w:rsidR="000576E0" w:rsidRDefault="000576E0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714AFE" w:rsidRPr="000576E0" w:rsidRDefault="00714AFE" w:rsidP="000576E0">
      <w:pPr>
        <w:spacing w:line="207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spacing w:line="0" w:lineRule="atLeast"/>
        <w:ind w:left="3900"/>
        <w:rPr>
          <w:rFonts w:ascii="Times New Roman" w:hAnsi="Times New Roman"/>
          <w:b/>
          <w:color w:val="000000"/>
          <w:sz w:val="24"/>
          <w:lang w:val="pl-PL"/>
        </w:rPr>
      </w:pPr>
      <w:r w:rsidRPr="000576E0">
        <w:rPr>
          <w:rFonts w:ascii="Times New Roman" w:hAnsi="Times New Roman"/>
          <w:b/>
          <w:color w:val="000000"/>
          <w:sz w:val="24"/>
          <w:lang w:val="pl-PL"/>
        </w:rPr>
        <w:t>Postanowienia końcowe</w:t>
      </w:r>
    </w:p>
    <w:p w:rsidR="000576E0" w:rsidRPr="000576E0" w:rsidRDefault="000576E0" w:rsidP="000576E0">
      <w:pPr>
        <w:spacing w:line="19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5E44C1" w:rsidP="000576E0">
      <w:pPr>
        <w:spacing w:line="0" w:lineRule="atLeas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§ 17</w:t>
      </w:r>
    </w:p>
    <w:p w:rsidR="000576E0" w:rsidRPr="000576E0" w:rsidRDefault="000576E0" w:rsidP="000576E0">
      <w:pPr>
        <w:tabs>
          <w:tab w:val="left" w:pos="420"/>
        </w:tabs>
        <w:spacing w:line="237" w:lineRule="auto"/>
        <w:ind w:left="440" w:hanging="419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1)</w:t>
      </w:r>
      <w:r w:rsidRPr="000576E0">
        <w:rPr>
          <w:rFonts w:ascii="Times New Roman" w:hAnsi="Times New Roman"/>
          <w:color w:val="000000"/>
          <w:lang w:val="pl-PL"/>
        </w:rPr>
        <w:tab/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wyraża zgodę na upublicznienie przez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Grantodawcę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i instytucje funkcjonujące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 xml:space="preserve">w systemie realizacji Programu Rozwoju Obszarów Wiejskich na lata 2014-2020 swoich danych, </w:t>
      </w:r>
      <w:r w:rsidRPr="000576E0">
        <w:rPr>
          <w:rFonts w:ascii="Times New Roman" w:hAnsi="Times New Roman"/>
          <w:color w:val="000000"/>
          <w:sz w:val="24"/>
          <w:lang w:val="pl-PL"/>
        </w:rPr>
        <w:br/>
        <w:t>w tym teleadresowych oraz innych danych i informacji związanych z realizacją Zadania w celach związanych z procesem dofinansowania Zadania, oraz z monitorowaniem i ewaluacją Programu.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4847F3">
      <w:pPr>
        <w:numPr>
          <w:ilvl w:val="0"/>
          <w:numId w:val="70"/>
        </w:numPr>
        <w:tabs>
          <w:tab w:val="left" w:pos="440"/>
        </w:tabs>
        <w:spacing w:after="0" w:line="0" w:lineRule="atLeast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Wszelkie  wątpliwości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 związane  z  realizacją  niniejszej  Umowy  wyjaśniane  będą  przez  Strony</w:t>
      </w:r>
    </w:p>
    <w:p w:rsidR="000576E0" w:rsidRPr="000B2F00" w:rsidRDefault="000576E0" w:rsidP="000576E0">
      <w:pPr>
        <w:spacing w:line="0" w:lineRule="atLeast"/>
        <w:ind w:left="440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0B2F00">
        <w:rPr>
          <w:rFonts w:ascii="Times New Roman" w:hAnsi="Times New Roman"/>
          <w:color w:val="000000"/>
          <w:sz w:val="24"/>
        </w:rPr>
        <w:t>Umowy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w </w:t>
      </w:r>
      <w:proofErr w:type="spellStart"/>
      <w:r w:rsidRPr="000B2F00">
        <w:rPr>
          <w:rFonts w:ascii="Times New Roman" w:hAnsi="Times New Roman"/>
          <w:color w:val="000000"/>
          <w:sz w:val="24"/>
        </w:rPr>
        <w:t>formie</w:t>
      </w:r>
      <w:proofErr w:type="spellEnd"/>
      <w:r w:rsidRPr="000B2F00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B2F00">
        <w:rPr>
          <w:rFonts w:ascii="Times New Roman" w:hAnsi="Times New Roman"/>
          <w:color w:val="000000"/>
          <w:sz w:val="24"/>
        </w:rPr>
        <w:t>pisemnej</w:t>
      </w:r>
      <w:proofErr w:type="spellEnd"/>
      <w:r w:rsidRPr="000B2F00">
        <w:rPr>
          <w:rFonts w:ascii="Times New Roman" w:hAnsi="Times New Roman"/>
          <w:color w:val="000000"/>
          <w:sz w:val="24"/>
        </w:rPr>
        <w:t>.</w:t>
      </w:r>
      <w:proofErr w:type="gramEnd"/>
    </w:p>
    <w:p w:rsidR="000576E0" w:rsidRPr="000576E0" w:rsidRDefault="000576E0" w:rsidP="004847F3">
      <w:pPr>
        <w:numPr>
          <w:ilvl w:val="0"/>
          <w:numId w:val="70"/>
        </w:numPr>
        <w:tabs>
          <w:tab w:val="left" w:pos="440"/>
        </w:tabs>
        <w:spacing w:after="0" w:line="0" w:lineRule="atLeast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Do niniejszej umowy zastosowanie ma prawo polskie.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70"/>
        </w:numPr>
        <w:tabs>
          <w:tab w:val="left" w:pos="440"/>
        </w:tabs>
        <w:spacing w:after="0" w:line="234" w:lineRule="auto"/>
        <w:ind w:left="440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Spory wynikające z realizacji niniejszej Umowy rozstrzyga sąd powszechny właściwy według siedziby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Grantodawcy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>.</w:t>
      </w:r>
    </w:p>
    <w:p w:rsidR="000576E0" w:rsidRPr="000576E0" w:rsidRDefault="000576E0" w:rsidP="000576E0">
      <w:pPr>
        <w:spacing w:line="14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0576E0" w:rsidP="000576E0">
      <w:pPr>
        <w:tabs>
          <w:tab w:val="left" w:pos="420"/>
        </w:tabs>
        <w:spacing w:line="234" w:lineRule="auto"/>
        <w:ind w:left="440" w:hanging="419"/>
        <w:rPr>
          <w:rFonts w:ascii="Times New Roman" w:hAnsi="Times New Roman"/>
          <w:color w:val="000000"/>
          <w:sz w:val="24"/>
          <w:lang w:val="pl-PL"/>
        </w:rPr>
      </w:pP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5)</w:t>
      </w:r>
      <w:r w:rsidRPr="000576E0">
        <w:rPr>
          <w:rFonts w:ascii="Times New Roman" w:hAnsi="Times New Roman"/>
          <w:color w:val="000000"/>
          <w:lang w:val="pl-PL"/>
        </w:rPr>
        <w:tab/>
      </w:r>
      <w:r w:rsidRPr="000576E0">
        <w:rPr>
          <w:rFonts w:ascii="Times New Roman" w:hAnsi="Times New Roman"/>
          <w:color w:val="000000"/>
          <w:sz w:val="24"/>
          <w:lang w:val="pl-PL"/>
        </w:rPr>
        <w:t>Strony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Umowy podają następujące adresy dla wzajemnych doręczeń dokumentów, pism i oświadczeń składanych w toku wykonywania niniejszej Umowy:</w:t>
      </w:r>
    </w:p>
    <w:p w:rsidR="000576E0" w:rsidRPr="000576E0" w:rsidRDefault="000576E0" w:rsidP="000576E0">
      <w:pPr>
        <w:spacing w:line="2" w:lineRule="exact"/>
        <w:rPr>
          <w:rFonts w:ascii="Times New Roman" w:hAnsi="Times New Roman"/>
          <w:color w:val="000000"/>
          <w:lang w:val="pl-PL"/>
        </w:rPr>
      </w:pPr>
    </w:p>
    <w:p w:rsidR="000576E0" w:rsidRPr="000B2F00" w:rsidRDefault="000576E0" w:rsidP="004847F3">
      <w:pPr>
        <w:numPr>
          <w:ilvl w:val="0"/>
          <w:numId w:val="71"/>
        </w:numPr>
        <w:tabs>
          <w:tab w:val="left" w:pos="860"/>
        </w:tabs>
        <w:spacing w:after="0" w:line="0" w:lineRule="atLeast"/>
        <w:ind w:left="860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Grantodawca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2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0576E0">
      <w:pPr>
        <w:spacing w:line="0" w:lineRule="atLeast"/>
        <w:ind w:left="860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</w:t>
      </w:r>
      <w:r>
        <w:rPr>
          <w:rFonts w:ascii="Times New Roman" w:hAnsi="Times New Roman"/>
          <w:color w:val="000000"/>
          <w:sz w:val="24"/>
        </w:rPr>
        <w:t>………………………………………………..</w:t>
      </w:r>
    </w:p>
    <w:p w:rsidR="000576E0" w:rsidRPr="000B2F00" w:rsidRDefault="000576E0" w:rsidP="000576E0">
      <w:pPr>
        <w:spacing w:line="0" w:lineRule="atLeast"/>
        <w:ind w:left="860"/>
        <w:jc w:val="both"/>
        <w:rPr>
          <w:rFonts w:ascii="Times New Roman" w:hAnsi="Times New Roman"/>
          <w:color w:val="000000"/>
          <w:sz w:val="24"/>
        </w:rPr>
      </w:pPr>
      <w:r w:rsidRPr="000B2F00">
        <w:rPr>
          <w:rFonts w:ascii="Times New Roman" w:hAnsi="Times New Roman"/>
          <w:color w:val="000000"/>
          <w:sz w:val="24"/>
        </w:rPr>
        <w:t>………………………………………………………………………..</w:t>
      </w:r>
    </w:p>
    <w:p w:rsidR="000576E0" w:rsidRPr="000B2F00" w:rsidRDefault="000576E0" w:rsidP="000576E0">
      <w:pPr>
        <w:spacing w:line="199" w:lineRule="exact"/>
        <w:rPr>
          <w:rFonts w:ascii="Times New Roman" w:hAnsi="Times New Roman"/>
          <w:color w:val="000000"/>
          <w:sz w:val="24"/>
        </w:rPr>
      </w:pPr>
    </w:p>
    <w:p w:rsidR="000576E0" w:rsidRPr="000B2F00" w:rsidRDefault="000576E0" w:rsidP="004847F3">
      <w:pPr>
        <w:numPr>
          <w:ilvl w:val="0"/>
          <w:numId w:val="71"/>
        </w:numPr>
        <w:tabs>
          <w:tab w:val="left" w:pos="860"/>
        </w:tabs>
        <w:spacing w:after="0" w:line="0" w:lineRule="atLeast"/>
        <w:ind w:left="860" w:hanging="42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0B2F00">
        <w:rPr>
          <w:rFonts w:ascii="Times New Roman" w:hAnsi="Times New Roman"/>
          <w:color w:val="000000"/>
          <w:sz w:val="24"/>
        </w:rPr>
        <w:t>Grantobiorca</w:t>
      </w:r>
      <w:proofErr w:type="spellEnd"/>
      <w:r w:rsidRPr="000B2F00">
        <w:rPr>
          <w:rFonts w:ascii="Times New Roman" w:hAnsi="Times New Roman"/>
          <w:color w:val="000000"/>
          <w:sz w:val="24"/>
        </w:rPr>
        <w:t>: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</w:rPr>
      </w:pPr>
      <w:bookmarkStart w:id="5" w:name="page34"/>
      <w:bookmarkEnd w:id="5"/>
    </w:p>
    <w:p w:rsidR="000576E0" w:rsidRPr="000576E0" w:rsidRDefault="000576E0" w:rsidP="000576E0">
      <w:pPr>
        <w:spacing w:line="0" w:lineRule="atLeast"/>
        <w:ind w:left="8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………………………………………………………………………..</w:t>
      </w:r>
    </w:p>
    <w:p w:rsidR="000576E0" w:rsidRPr="000576E0" w:rsidRDefault="000576E0" w:rsidP="000576E0">
      <w:pPr>
        <w:spacing w:line="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………………………………………………………………………..</w:t>
      </w:r>
    </w:p>
    <w:p w:rsidR="000576E0" w:rsidRPr="000576E0" w:rsidRDefault="000576E0" w:rsidP="004847F3">
      <w:pPr>
        <w:numPr>
          <w:ilvl w:val="0"/>
          <w:numId w:val="72"/>
        </w:numPr>
        <w:tabs>
          <w:tab w:val="left" w:pos="430"/>
        </w:tabs>
        <w:spacing w:after="0" w:line="237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lastRenderedPageBreak/>
        <w:t>Wszelkie dokumenty, pisma i oświadczenia przesłane na wskazane wyżej adresy Strony Umowy uznają za skutecznie doręczone, niezależnie od tego, czy dokumenty, pisma i oświadczenia zostały skutecznie doręczone przez Strony Umowy, o ile strona nie poinformowała o zmianie adresu do korespondencji.</w:t>
      </w:r>
    </w:p>
    <w:p w:rsidR="000576E0" w:rsidRPr="000576E0" w:rsidRDefault="000576E0" w:rsidP="000576E0">
      <w:pPr>
        <w:spacing w:line="203" w:lineRule="exact"/>
        <w:rPr>
          <w:rFonts w:ascii="Times New Roman" w:hAnsi="Times New Roman"/>
          <w:color w:val="000000"/>
          <w:lang w:val="pl-PL"/>
        </w:rPr>
      </w:pPr>
    </w:p>
    <w:p w:rsidR="000576E0" w:rsidRPr="000576E0" w:rsidRDefault="005E44C1" w:rsidP="000576E0">
      <w:pPr>
        <w:spacing w:line="0" w:lineRule="atLeas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§ 18</w:t>
      </w:r>
    </w:p>
    <w:p w:rsidR="000576E0" w:rsidRPr="000576E0" w:rsidRDefault="000576E0" w:rsidP="000576E0">
      <w:pPr>
        <w:spacing w:line="235" w:lineRule="auto"/>
        <w:ind w:left="8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Niniejsza Umowa została sporządzona w dwóch jednobrzmiących egzemplarzach – po jednym dla każdej ze stron.</w:t>
      </w:r>
    </w:p>
    <w:p w:rsidR="000576E0" w:rsidRPr="000576E0" w:rsidRDefault="000576E0" w:rsidP="000576E0">
      <w:pPr>
        <w:spacing w:line="201" w:lineRule="exact"/>
        <w:rPr>
          <w:rFonts w:ascii="Times New Roman" w:hAnsi="Times New Roman"/>
          <w:color w:val="000000"/>
          <w:lang w:val="pl-PL"/>
        </w:rPr>
      </w:pPr>
    </w:p>
    <w:p w:rsidR="000576E0" w:rsidRPr="00CD2C94" w:rsidRDefault="005E44C1" w:rsidP="000576E0">
      <w:pPr>
        <w:spacing w:line="0" w:lineRule="atLeast"/>
        <w:ind w:left="4888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§ 19</w:t>
      </w:r>
    </w:p>
    <w:p w:rsidR="000576E0" w:rsidRPr="000576E0" w:rsidRDefault="000576E0" w:rsidP="004847F3">
      <w:pPr>
        <w:numPr>
          <w:ilvl w:val="0"/>
          <w:numId w:val="80"/>
        </w:numPr>
        <w:spacing w:after="0" w:line="0" w:lineRule="atLeast"/>
        <w:ind w:left="426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Umowa wchodzi w życie z dniem podpisania przez obydwie Strony Umowy pod warunkiem uzyskania przez LGD pomocy na realizację projektu grantowego.</w:t>
      </w:r>
    </w:p>
    <w:p w:rsidR="000576E0" w:rsidRPr="000576E0" w:rsidRDefault="000576E0" w:rsidP="004847F3">
      <w:pPr>
        <w:numPr>
          <w:ilvl w:val="0"/>
          <w:numId w:val="80"/>
        </w:numPr>
        <w:spacing w:after="0" w:line="0" w:lineRule="atLeast"/>
        <w:ind w:left="426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W </w:t>
      </w:r>
      <w:proofErr w:type="gramStart"/>
      <w:r w:rsidRPr="000576E0">
        <w:rPr>
          <w:rFonts w:ascii="Times New Roman" w:hAnsi="Times New Roman"/>
          <w:color w:val="000000"/>
          <w:sz w:val="24"/>
          <w:lang w:val="pl-PL"/>
        </w:rPr>
        <w:t>przypadku gdy</w:t>
      </w:r>
      <w:proofErr w:type="gram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zakres pomocy uzyskanej przez LGD na realizację projektu grantowego nie pozwala na pełną realizację Zadania objętego wnioskiem o przyznanie grantu, Zadanie jest realizowane w zakresie, terminie i na warunkach określonych umową o przyznanie pomocy na realizację projektu grantowego</w:t>
      </w:r>
    </w:p>
    <w:p w:rsidR="000576E0" w:rsidRPr="000576E0" w:rsidRDefault="000576E0" w:rsidP="000576E0">
      <w:pPr>
        <w:spacing w:line="202" w:lineRule="exact"/>
        <w:rPr>
          <w:rFonts w:ascii="Times New Roman" w:hAnsi="Times New Roman"/>
          <w:color w:val="000000"/>
          <w:lang w:val="pl-PL"/>
        </w:rPr>
      </w:pPr>
    </w:p>
    <w:p w:rsidR="000576E0" w:rsidRPr="000B2F00" w:rsidRDefault="005E44C1" w:rsidP="004847F3">
      <w:pPr>
        <w:numPr>
          <w:ilvl w:val="2"/>
          <w:numId w:val="73"/>
        </w:numPr>
        <w:tabs>
          <w:tab w:val="left" w:pos="5068"/>
        </w:tabs>
        <w:spacing w:after="0" w:line="0" w:lineRule="atLeast"/>
        <w:ind w:left="5068" w:hanging="1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</w:t>
      </w:r>
    </w:p>
    <w:p w:rsidR="000576E0" w:rsidRPr="000B2F00" w:rsidRDefault="000576E0" w:rsidP="000576E0">
      <w:pPr>
        <w:spacing w:line="196" w:lineRule="exact"/>
        <w:rPr>
          <w:rFonts w:ascii="Times New Roman" w:hAnsi="Times New Roman"/>
          <w:color w:val="000000"/>
          <w:sz w:val="24"/>
        </w:rPr>
      </w:pPr>
    </w:p>
    <w:p w:rsidR="000576E0" w:rsidRPr="000576E0" w:rsidRDefault="000576E0" w:rsidP="004847F3">
      <w:pPr>
        <w:numPr>
          <w:ilvl w:val="0"/>
          <w:numId w:val="73"/>
        </w:numPr>
        <w:tabs>
          <w:tab w:val="left" w:pos="428"/>
        </w:tabs>
        <w:spacing w:after="0" w:line="0" w:lineRule="atLeast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Integralną część niniejszej Umowy stanowią załączniki:</w:t>
      </w:r>
    </w:p>
    <w:p w:rsidR="000576E0" w:rsidRPr="000576E0" w:rsidRDefault="000576E0" w:rsidP="000576E0">
      <w:pPr>
        <w:spacing w:line="12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73"/>
        </w:numPr>
        <w:tabs>
          <w:tab w:val="left" w:pos="704"/>
        </w:tabs>
        <w:spacing w:after="0" w:line="237" w:lineRule="auto"/>
        <w:ind w:left="848" w:hanging="35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Załącznik nr 1 – Wniosek o przyznanie grantu na realizację zadań wynikających z projektu grantowego realizowanego w ramach poddziałania „Wsparcie na wdrażanie operacji w ramach strategii rozwoju lokalnego kierowanego przez społeczność” objętego Programem Rozwoju Obszarów Wiejskich na lata 2014-2020.</w:t>
      </w:r>
    </w:p>
    <w:p w:rsidR="000576E0" w:rsidRPr="000576E0" w:rsidRDefault="000576E0" w:rsidP="000576E0">
      <w:pPr>
        <w:spacing w:line="203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73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Załącznik nr 2 – Wzór wniosku o płatność / sprawozdania cząstkowego/końcowego – w wersji elektronicznej</w:t>
      </w:r>
    </w:p>
    <w:p w:rsidR="000576E0" w:rsidRPr="000576E0" w:rsidRDefault="000576E0" w:rsidP="000576E0">
      <w:pPr>
        <w:spacing w:line="201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1"/>
          <w:numId w:val="73"/>
        </w:numPr>
        <w:tabs>
          <w:tab w:val="left" w:pos="708"/>
        </w:tabs>
        <w:spacing w:after="0" w:line="0" w:lineRule="atLeast"/>
        <w:ind w:left="708" w:hanging="216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>Załącznik nr 3 – Księga wizualizacji PROW 2014-2020 i logotypy – w wersji elektronicznej.</w:t>
      </w:r>
    </w:p>
    <w:p w:rsidR="000576E0" w:rsidRPr="000576E0" w:rsidRDefault="000576E0" w:rsidP="000576E0">
      <w:pPr>
        <w:spacing w:line="209" w:lineRule="exact"/>
        <w:rPr>
          <w:rFonts w:ascii="Times New Roman" w:hAnsi="Times New Roman"/>
          <w:color w:val="000000"/>
          <w:sz w:val="24"/>
          <w:lang w:val="pl-PL"/>
        </w:rPr>
      </w:pPr>
    </w:p>
    <w:p w:rsidR="000576E0" w:rsidRPr="000576E0" w:rsidRDefault="000576E0" w:rsidP="004847F3">
      <w:pPr>
        <w:numPr>
          <w:ilvl w:val="0"/>
          <w:numId w:val="73"/>
        </w:numPr>
        <w:tabs>
          <w:tab w:val="left" w:pos="428"/>
        </w:tabs>
        <w:spacing w:after="0" w:line="234" w:lineRule="auto"/>
        <w:ind w:left="428" w:hanging="428"/>
        <w:jc w:val="both"/>
        <w:rPr>
          <w:rFonts w:ascii="Times New Roman" w:hAnsi="Times New Roman"/>
          <w:color w:val="000000"/>
          <w:sz w:val="24"/>
          <w:lang w:val="pl-PL"/>
        </w:rPr>
      </w:pPr>
      <w:r w:rsidRPr="000576E0">
        <w:rPr>
          <w:rFonts w:ascii="Times New Roman" w:hAnsi="Times New Roman"/>
          <w:color w:val="000000"/>
          <w:sz w:val="24"/>
          <w:lang w:val="pl-PL"/>
        </w:rPr>
        <w:t xml:space="preserve">Niniejszym </w:t>
      </w:r>
      <w:proofErr w:type="spellStart"/>
      <w:r w:rsidRPr="000576E0">
        <w:rPr>
          <w:rFonts w:ascii="Times New Roman" w:hAnsi="Times New Roman"/>
          <w:color w:val="000000"/>
          <w:sz w:val="24"/>
          <w:lang w:val="pl-PL"/>
        </w:rPr>
        <w:t>Grantobiorca</w:t>
      </w:r>
      <w:proofErr w:type="spellEnd"/>
      <w:r w:rsidRPr="000576E0">
        <w:rPr>
          <w:rFonts w:ascii="Times New Roman" w:hAnsi="Times New Roman"/>
          <w:color w:val="000000"/>
          <w:sz w:val="24"/>
          <w:lang w:val="pl-PL"/>
        </w:rPr>
        <w:t xml:space="preserve"> oświadcza, że zapoznał się z treścią załączników dołączonych w wersji elektronicznej.</w:t>
      </w:r>
    </w:p>
    <w:p w:rsidR="00C3316C" w:rsidRDefault="00C3316C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  <w:bookmarkStart w:id="6" w:name="_GoBack"/>
      <w:bookmarkEnd w:id="6"/>
    </w:p>
    <w:p w:rsidR="00FE7579" w:rsidRPr="00A823A7" w:rsidRDefault="00FE7579" w:rsidP="00571F57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sectPr w:rsidR="00FE7579" w:rsidRPr="00A823A7" w:rsidSect="00E663A3">
      <w:footerReference w:type="default" r:id="rId9"/>
      <w:footerReference w:type="first" r:id="rId10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26" w:rsidRDefault="00C20926" w:rsidP="00166CF6">
      <w:pPr>
        <w:spacing w:after="0" w:line="240" w:lineRule="auto"/>
      </w:pPr>
      <w:r>
        <w:separator/>
      </w:r>
    </w:p>
  </w:endnote>
  <w:endnote w:type="continuationSeparator" w:id="0">
    <w:p w:rsidR="00C20926" w:rsidRDefault="00C20926" w:rsidP="001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499292"/>
      <w:docPartObj>
        <w:docPartGallery w:val="Page Numbers (Bottom of Page)"/>
        <w:docPartUnique/>
      </w:docPartObj>
    </w:sdtPr>
    <w:sdtEndPr/>
    <w:sdtContent>
      <w:p w:rsidR="004A2B94" w:rsidRDefault="004A2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E5" w:rsidRPr="000003E5">
          <w:rPr>
            <w:noProof/>
            <w:lang w:val="pl-PL"/>
          </w:rPr>
          <w:t>17</w:t>
        </w:r>
        <w:r>
          <w:rPr>
            <w:noProof/>
            <w:lang w:val="pl-PL"/>
          </w:rPr>
          <w:fldChar w:fldCharType="end"/>
        </w:r>
      </w:p>
    </w:sdtContent>
  </w:sdt>
  <w:p w:rsidR="004A2B94" w:rsidRPr="00544138" w:rsidRDefault="004A2B94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  <w:p w:rsidR="004A2B94" w:rsidRDefault="004A2B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B94" w:rsidRDefault="004A2B94" w:rsidP="00D41A05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>*</w:t>
    </w:r>
    <w:r w:rsidRPr="004B68AC">
      <w:rPr>
        <w:rFonts w:ascii="Times New Roman" w:hAnsi="Times New Roman" w:cs="Times New Roman"/>
        <w:sz w:val="18"/>
        <w:szCs w:val="18"/>
        <w:lang w:val="pl-PL"/>
      </w:rPr>
      <w:t>* N</w:t>
    </w:r>
    <w:r>
      <w:rPr>
        <w:rFonts w:ascii="Times New Roman" w:hAnsi="Times New Roman" w:cs="Times New Roman"/>
        <w:sz w:val="18"/>
        <w:szCs w:val="18"/>
        <w:lang w:val="pl-PL"/>
      </w:rPr>
      <w:t>iepotrzebne skreślić</w:t>
    </w:r>
  </w:p>
  <w:p w:rsidR="004A2B94" w:rsidRPr="00D41A05" w:rsidRDefault="004A2B94" w:rsidP="004B68AC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 xml:space="preserve">*** Niepotrzebne skreślić, a w przypadku może odzyskać uiszczony podatek vat podać podstawę prawną zgodnie z ustawą z dnia 11 marca 2004 r. o podatku od towarów i usług (Dz. U. </w:t>
    </w:r>
    <w:proofErr w:type="gramStart"/>
    <w:r>
      <w:rPr>
        <w:rFonts w:ascii="Times New Roman" w:hAnsi="Times New Roman" w:cs="Times New Roman"/>
        <w:sz w:val="18"/>
        <w:szCs w:val="18"/>
        <w:lang w:val="pl-PL"/>
      </w:rPr>
      <w:t>z</w:t>
    </w:r>
    <w:proofErr w:type="gramEnd"/>
    <w:r>
      <w:rPr>
        <w:rFonts w:ascii="Times New Roman" w:hAnsi="Times New Roman" w:cs="Times New Roman"/>
        <w:sz w:val="18"/>
        <w:szCs w:val="18"/>
        <w:lang w:val="pl-PL"/>
      </w:rPr>
      <w:t xml:space="preserve"> 2016 r. poz. 710 z </w:t>
    </w:r>
    <w:proofErr w:type="spellStart"/>
    <w:r>
      <w:rPr>
        <w:rFonts w:ascii="Times New Roman" w:hAnsi="Times New Roman" w:cs="Times New Roman"/>
        <w:sz w:val="18"/>
        <w:szCs w:val="18"/>
        <w:lang w:val="pl-PL"/>
      </w:rPr>
      <w:t>późn</w:t>
    </w:r>
    <w:proofErr w:type="spellEnd"/>
    <w:r>
      <w:rPr>
        <w:rFonts w:ascii="Times New Roman" w:hAnsi="Times New Roman" w:cs="Times New Roman"/>
        <w:sz w:val="18"/>
        <w:szCs w:val="18"/>
        <w:lang w:val="pl-PL"/>
      </w:rPr>
      <w:t xml:space="preserve">. </w:t>
    </w:r>
    <w:proofErr w:type="gramStart"/>
    <w:r>
      <w:rPr>
        <w:rFonts w:ascii="Times New Roman" w:hAnsi="Times New Roman" w:cs="Times New Roman"/>
        <w:sz w:val="18"/>
        <w:szCs w:val="18"/>
        <w:lang w:val="pl-PL"/>
      </w:rPr>
      <w:t>zm</w:t>
    </w:r>
    <w:proofErr w:type="gramEnd"/>
    <w:r>
      <w:rPr>
        <w:rFonts w:ascii="Times New Roman" w:hAnsi="Times New Roman" w:cs="Times New Roman"/>
        <w:sz w:val="18"/>
        <w:szCs w:val="18"/>
        <w:lang w:val="pl-PL"/>
      </w:rPr>
      <w:t>.).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26" w:rsidRDefault="00C20926" w:rsidP="00166CF6">
      <w:pPr>
        <w:spacing w:after="0" w:line="240" w:lineRule="auto"/>
      </w:pPr>
      <w:r>
        <w:separator/>
      </w:r>
    </w:p>
  </w:footnote>
  <w:footnote w:type="continuationSeparator" w:id="0">
    <w:p w:rsidR="00C20926" w:rsidRDefault="00C20926" w:rsidP="00166CF6">
      <w:pPr>
        <w:spacing w:after="0" w:line="240" w:lineRule="auto"/>
      </w:pPr>
      <w:r>
        <w:continuationSeparator/>
      </w:r>
    </w:p>
  </w:footnote>
  <w:footnote w:id="1">
    <w:p w:rsidR="004A2B94" w:rsidRDefault="004A2B94" w:rsidP="000576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skreslić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hybridMultilevel"/>
    <w:tmpl w:val="4F4EF004"/>
    <w:lvl w:ilvl="0" w:tplc="FFFFFFFF">
      <w:start w:val="1"/>
      <w:numFmt w:val="lowerLetter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2"/>
    <w:multiLevelType w:val="hybridMultilevel"/>
    <w:tmpl w:val="23F9C13C"/>
    <w:lvl w:ilvl="0" w:tplc="FFFFFFFF">
      <w:start w:val="4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hybridMultilevel"/>
    <w:tmpl w:val="649BB7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2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4"/>
    <w:multiLevelType w:val="hybridMultilevel"/>
    <w:tmpl w:val="310C50B2"/>
    <w:lvl w:ilvl="0" w:tplc="FFFFFFFF">
      <w:start w:val="1"/>
      <w:numFmt w:val="lowerLetter"/>
      <w:lvlText w:val="%1)"/>
      <w:lvlJc w:val="left"/>
    </w:lvl>
    <w:lvl w:ilvl="1" w:tplc="FFFFFFFF">
      <w:start w:val="5"/>
      <w:numFmt w:val="decimal"/>
      <w:lvlText w:val="20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5"/>
    <w:multiLevelType w:val="hybridMultilevel"/>
    <w:tmpl w:val="5FF87E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2F305DE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25A70BF6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8"/>
    <w:multiLevelType w:val="hybridMultilevel"/>
    <w:tmpl w:val="1DBABF00"/>
    <w:lvl w:ilvl="0" w:tplc="FFFFFFFF">
      <w:start w:val="8"/>
      <w:numFmt w:val="decimal"/>
      <w:lvlText w:val="%1)"/>
      <w:lvlJc w:val="left"/>
    </w:lvl>
    <w:lvl w:ilvl="1" w:tplc="FFFFFFFF">
      <w:start w:val="2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9"/>
    <w:multiLevelType w:val="hybridMultilevel"/>
    <w:tmpl w:val="4AD084E8"/>
    <w:lvl w:ilvl="0" w:tplc="FFFFFFFF">
      <w:start w:val="1"/>
      <w:numFmt w:val="decimal"/>
      <w:lvlText w:val="%1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A"/>
    <w:multiLevelType w:val="hybridMultilevel"/>
    <w:tmpl w:val="1F48EAA0"/>
    <w:lvl w:ilvl="0" w:tplc="FFFFFFFF">
      <w:start w:val="13"/>
      <w:numFmt w:val="decimal"/>
      <w:lvlText w:val="%1)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B"/>
    <w:multiLevelType w:val="hybridMultilevel"/>
    <w:tmpl w:val="1381823A"/>
    <w:lvl w:ilvl="0" w:tplc="FFFFFFFF">
      <w:start w:val="1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C"/>
    <w:multiLevelType w:val="hybridMultilevel"/>
    <w:tmpl w:val="5DB70AE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D"/>
    <w:multiLevelType w:val="hybridMultilevel"/>
    <w:tmpl w:val="B2340760"/>
    <w:lvl w:ilvl="0" w:tplc="4A90DF58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E"/>
    <w:multiLevelType w:val="hybridMultilevel"/>
    <w:tmpl w:val="6590700A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F"/>
    <w:multiLevelType w:val="hybridMultilevel"/>
    <w:tmpl w:val="15014ACA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0"/>
    <w:multiLevelType w:val="hybridMultilevel"/>
    <w:tmpl w:val="5F5E7FD0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1"/>
    <w:multiLevelType w:val="hybridMultilevel"/>
    <w:tmpl w:val="098A314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2"/>
    <w:multiLevelType w:val="hybridMultilevel"/>
    <w:tmpl w:val="799D0246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3"/>
    <w:multiLevelType w:val="hybridMultilevel"/>
    <w:tmpl w:val="06B9476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4"/>
    <w:multiLevelType w:val="hybridMultilevel"/>
    <w:tmpl w:val="42C296B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5"/>
    <w:multiLevelType w:val="hybridMultilevel"/>
    <w:tmpl w:val="168E121E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6"/>
    <w:multiLevelType w:val="hybridMultilevel"/>
    <w:tmpl w:val="1EBA5D22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7"/>
    <w:multiLevelType w:val="hybridMultilevel"/>
    <w:tmpl w:val="661E3F1E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8"/>
    <w:multiLevelType w:val="hybridMultilevel"/>
    <w:tmpl w:val="5DC79EA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C"/>
    <w:multiLevelType w:val="hybridMultilevel"/>
    <w:tmpl w:val="613EFDC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D"/>
    <w:multiLevelType w:val="hybridMultilevel"/>
    <w:tmpl w:val="0BF72B14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E"/>
    <w:multiLevelType w:val="hybridMultilevel"/>
    <w:tmpl w:val="11447B72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F"/>
    <w:multiLevelType w:val="hybridMultilevel"/>
    <w:tmpl w:val="42963E5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0"/>
    <w:multiLevelType w:val="hybridMultilevel"/>
    <w:tmpl w:val="0A0382C4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1"/>
    <w:multiLevelType w:val="hybridMultilevel"/>
    <w:tmpl w:val="08F2B15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2"/>
    <w:multiLevelType w:val="hybridMultilevel"/>
    <w:tmpl w:val="1A32234A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3"/>
    <w:multiLevelType w:val="hybridMultilevel"/>
    <w:tmpl w:val="3B0FD37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4"/>
    <w:multiLevelType w:val="hybridMultilevel"/>
    <w:tmpl w:val="68EB2F6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5"/>
    <w:multiLevelType w:val="hybridMultilevel"/>
    <w:tmpl w:val="4962813A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6"/>
    <w:multiLevelType w:val="hybridMultilevel"/>
    <w:tmpl w:val="60B6DF70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7"/>
    <w:multiLevelType w:val="hybridMultilevel"/>
    <w:tmpl w:val="06A5EE6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8"/>
    <w:multiLevelType w:val="hybridMultilevel"/>
    <w:tmpl w:val="14330624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9"/>
    <w:multiLevelType w:val="hybridMultilevel"/>
    <w:tmpl w:val="7FFFCA10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4A"/>
    <w:multiLevelType w:val="hybridMultilevel"/>
    <w:tmpl w:val="1A27709E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B"/>
    <w:multiLevelType w:val="hybridMultilevel"/>
    <w:tmpl w:val="71EA1108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C"/>
    <w:multiLevelType w:val="hybridMultilevel"/>
    <w:tmpl w:val="100F59DC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D"/>
    <w:multiLevelType w:val="hybridMultilevel"/>
    <w:tmpl w:val="7FB7E0A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E"/>
    <w:multiLevelType w:val="hybridMultilevel"/>
    <w:tmpl w:val="06EB5BD4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50"/>
    <w:multiLevelType w:val="hybridMultilevel"/>
    <w:tmpl w:val="094211F2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51"/>
    <w:multiLevelType w:val="hybridMultilevel"/>
    <w:tmpl w:val="00885E1A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52"/>
    <w:multiLevelType w:val="hybridMultilevel"/>
    <w:tmpl w:val="76272110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53"/>
    <w:multiLevelType w:val="hybridMultilevel"/>
    <w:tmpl w:val="4C04A8A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54"/>
    <w:multiLevelType w:val="hybridMultilevel"/>
    <w:tmpl w:val="171670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55"/>
    <w:multiLevelType w:val="hybridMultilevel"/>
    <w:tmpl w:val="14E17E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56"/>
    <w:multiLevelType w:val="hybridMultilevel"/>
    <w:tmpl w:val="3222E7C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57"/>
    <w:multiLevelType w:val="hybridMultilevel"/>
    <w:tmpl w:val="74DE0EE2"/>
    <w:lvl w:ilvl="0" w:tplc="FFFFFFFF"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5C"/>
    <w:multiLevelType w:val="hybridMultilevel"/>
    <w:tmpl w:val="E4F2B50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31D57"/>
    <w:multiLevelType w:val="hybridMultilevel"/>
    <w:tmpl w:val="A2C8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6675BD3"/>
    <w:multiLevelType w:val="hybridMultilevel"/>
    <w:tmpl w:val="D36EBD9C"/>
    <w:lvl w:ilvl="0" w:tplc="3CE45C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C4A2E73"/>
    <w:multiLevelType w:val="hybridMultilevel"/>
    <w:tmpl w:val="74569E3A"/>
    <w:lvl w:ilvl="0" w:tplc="EEF83DAA">
      <w:start w:val="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22B36BD"/>
    <w:multiLevelType w:val="multilevel"/>
    <w:tmpl w:val="7B9A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>
    <w:nsid w:val="147A32FC"/>
    <w:multiLevelType w:val="hybridMultilevel"/>
    <w:tmpl w:val="FA1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5EC3A47"/>
    <w:multiLevelType w:val="hybridMultilevel"/>
    <w:tmpl w:val="D44032E2"/>
    <w:lvl w:ilvl="0" w:tplc="86945BF8">
      <w:start w:val="1"/>
      <w:numFmt w:val="lowerLetter"/>
      <w:lvlText w:val="%1."/>
      <w:lvlJc w:val="left"/>
      <w:pPr>
        <w:ind w:left="11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188D0C3B"/>
    <w:multiLevelType w:val="multilevel"/>
    <w:tmpl w:val="B1300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19C30AE3"/>
    <w:multiLevelType w:val="hybridMultilevel"/>
    <w:tmpl w:val="275E941E"/>
    <w:lvl w:ilvl="0" w:tplc="1E74CA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BAE4C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trike w:val="0"/>
      </w:rPr>
    </w:lvl>
    <w:lvl w:ilvl="2" w:tplc="C0CCC71E">
      <w:start w:val="1"/>
      <w:numFmt w:val="lowerRoman"/>
      <w:lvlText w:val="%3."/>
      <w:lvlJc w:val="right"/>
      <w:pPr>
        <w:ind w:left="1882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300805"/>
    <w:multiLevelType w:val="hybridMultilevel"/>
    <w:tmpl w:val="8F6A5E76"/>
    <w:lvl w:ilvl="0" w:tplc="528650AC">
      <w:start w:val="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4854CB"/>
    <w:multiLevelType w:val="hybridMultilevel"/>
    <w:tmpl w:val="7EB0AA8E"/>
    <w:lvl w:ilvl="0" w:tplc="E21E342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BD7080E"/>
    <w:multiLevelType w:val="hybridMultilevel"/>
    <w:tmpl w:val="F72E64D2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4">
    <w:nsid w:val="2EDA2895"/>
    <w:multiLevelType w:val="hybridMultilevel"/>
    <w:tmpl w:val="4376645E"/>
    <w:lvl w:ilvl="0" w:tplc="76DC6E06">
      <w:start w:val="5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8CD4BBC"/>
    <w:multiLevelType w:val="hybridMultilevel"/>
    <w:tmpl w:val="6BAACD3A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A443F9"/>
    <w:multiLevelType w:val="hybridMultilevel"/>
    <w:tmpl w:val="3636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67D7813"/>
    <w:multiLevelType w:val="hybridMultilevel"/>
    <w:tmpl w:val="8A148E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72D56D6"/>
    <w:multiLevelType w:val="hybridMultilevel"/>
    <w:tmpl w:val="2A0A3DA8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>
    <w:nsid w:val="4D341769"/>
    <w:multiLevelType w:val="hybridMultilevel"/>
    <w:tmpl w:val="7A36F6AE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>
    <w:nsid w:val="4F1640E2"/>
    <w:multiLevelType w:val="hybridMultilevel"/>
    <w:tmpl w:val="A2BA4A20"/>
    <w:lvl w:ilvl="0" w:tplc="02886C0E">
      <w:start w:val="1"/>
      <w:numFmt w:val="lowerLetter"/>
      <w:lvlText w:val="%1."/>
      <w:lvlJc w:val="left"/>
      <w:pPr>
        <w:ind w:left="111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344293"/>
    <w:multiLevelType w:val="hybridMultilevel"/>
    <w:tmpl w:val="7856E58E"/>
    <w:lvl w:ilvl="0" w:tplc="AC86FE0C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D804D3"/>
    <w:multiLevelType w:val="hybridMultilevel"/>
    <w:tmpl w:val="87986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12D431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313CE9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>
    <w:nsid w:val="628376A3"/>
    <w:multiLevelType w:val="hybridMultilevel"/>
    <w:tmpl w:val="513AA0E4"/>
    <w:lvl w:ilvl="0" w:tplc="4476E2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AE424A"/>
    <w:multiLevelType w:val="multilevel"/>
    <w:tmpl w:val="65D2A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79">
    <w:nsid w:val="6C832C34"/>
    <w:multiLevelType w:val="multilevel"/>
    <w:tmpl w:val="0284C6B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0">
    <w:nsid w:val="761D0FD5"/>
    <w:multiLevelType w:val="hybridMultilevel"/>
    <w:tmpl w:val="68CE1658"/>
    <w:lvl w:ilvl="0" w:tplc="AA563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6945BF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71E5BF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3A3EF5"/>
    <w:multiLevelType w:val="hybridMultilevel"/>
    <w:tmpl w:val="209E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8E63CF"/>
    <w:multiLevelType w:val="hybridMultilevel"/>
    <w:tmpl w:val="B650883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1163BD"/>
    <w:multiLevelType w:val="hybridMultilevel"/>
    <w:tmpl w:val="22929EF2"/>
    <w:lvl w:ilvl="0" w:tplc="3DA8C8FC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3672F6"/>
    <w:multiLevelType w:val="hybridMultilevel"/>
    <w:tmpl w:val="3686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BD3AC7"/>
    <w:multiLevelType w:val="hybridMultilevel"/>
    <w:tmpl w:val="4164087C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66"/>
  </w:num>
  <w:num w:numId="2">
    <w:abstractNumId w:val="80"/>
  </w:num>
  <w:num w:numId="3">
    <w:abstractNumId w:val="60"/>
  </w:num>
  <w:num w:numId="4">
    <w:abstractNumId w:val="84"/>
  </w:num>
  <w:num w:numId="5">
    <w:abstractNumId w:val="68"/>
  </w:num>
  <w:num w:numId="6">
    <w:abstractNumId w:val="67"/>
  </w:num>
  <w:num w:numId="7">
    <w:abstractNumId w:val="75"/>
  </w:num>
  <w:num w:numId="8">
    <w:abstractNumId w:val="58"/>
  </w:num>
  <w:num w:numId="9">
    <w:abstractNumId w:val="65"/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52"/>
  </w:num>
  <w:num w:numId="13">
    <w:abstractNumId w:val="54"/>
  </w:num>
  <w:num w:numId="14">
    <w:abstractNumId w:val="56"/>
  </w:num>
  <w:num w:numId="15">
    <w:abstractNumId w:val="77"/>
  </w:num>
  <w:num w:numId="16">
    <w:abstractNumId w:val="79"/>
  </w:num>
  <w:num w:numId="17">
    <w:abstractNumId w:val="57"/>
  </w:num>
  <w:num w:numId="18">
    <w:abstractNumId w:val="73"/>
  </w:num>
  <w:num w:numId="19">
    <w:abstractNumId w:val="53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59"/>
  </w:num>
  <w:num w:numId="27">
    <w:abstractNumId w:val="78"/>
  </w:num>
  <w:num w:numId="28">
    <w:abstractNumId w:val="82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17"/>
  </w:num>
  <w:num w:numId="41">
    <w:abstractNumId w:val="18"/>
  </w:num>
  <w:num w:numId="42">
    <w:abstractNumId w:val="19"/>
  </w:num>
  <w:num w:numId="43">
    <w:abstractNumId w:val="20"/>
  </w:num>
  <w:num w:numId="44">
    <w:abstractNumId w:val="21"/>
  </w:num>
  <w:num w:numId="45">
    <w:abstractNumId w:val="22"/>
  </w:num>
  <w:num w:numId="46">
    <w:abstractNumId w:val="23"/>
  </w:num>
  <w:num w:numId="47">
    <w:abstractNumId w:val="24"/>
  </w:num>
  <w:num w:numId="48">
    <w:abstractNumId w:val="25"/>
  </w:num>
  <w:num w:numId="49">
    <w:abstractNumId w:val="26"/>
  </w:num>
  <w:num w:numId="50">
    <w:abstractNumId w:val="27"/>
  </w:num>
  <w:num w:numId="51">
    <w:abstractNumId w:val="28"/>
  </w:num>
  <w:num w:numId="52">
    <w:abstractNumId w:val="29"/>
  </w:num>
  <w:num w:numId="53">
    <w:abstractNumId w:val="30"/>
  </w:num>
  <w:num w:numId="54">
    <w:abstractNumId w:val="31"/>
  </w:num>
  <w:num w:numId="55">
    <w:abstractNumId w:val="32"/>
  </w:num>
  <w:num w:numId="56">
    <w:abstractNumId w:val="33"/>
  </w:num>
  <w:num w:numId="57">
    <w:abstractNumId w:val="34"/>
  </w:num>
  <w:num w:numId="58">
    <w:abstractNumId w:val="35"/>
  </w:num>
  <w:num w:numId="59">
    <w:abstractNumId w:val="36"/>
  </w:num>
  <w:num w:numId="60">
    <w:abstractNumId w:val="37"/>
  </w:num>
  <w:num w:numId="61">
    <w:abstractNumId w:val="39"/>
  </w:num>
  <w:num w:numId="62">
    <w:abstractNumId w:val="40"/>
  </w:num>
  <w:num w:numId="63">
    <w:abstractNumId w:val="41"/>
  </w:num>
  <w:num w:numId="64">
    <w:abstractNumId w:val="42"/>
  </w:num>
  <w:num w:numId="65">
    <w:abstractNumId w:val="43"/>
  </w:num>
  <w:num w:numId="66">
    <w:abstractNumId w:val="44"/>
  </w:num>
  <w:num w:numId="67">
    <w:abstractNumId w:val="45"/>
  </w:num>
  <w:num w:numId="68">
    <w:abstractNumId w:val="46"/>
  </w:num>
  <w:num w:numId="69">
    <w:abstractNumId w:val="47"/>
  </w:num>
  <w:num w:numId="70">
    <w:abstractNumId w:val="48"/>
  </w:num>
  <w:num w:numId="71">
    <w:abstractNumId w:val="49"/>
  </w:num>
  <w:num w:numId="72">
    <w:abstractNumId w:val="50"/>
  </w:num>
  <w:num w:numId="73">
    <w:abstractNumId w:val="51"/>
  </w:num>
  <w:num w:numId="74">
    <w:abstractNumId w:val="55"/>
  </w:num>
  <w:num w:numId="75">
    <w:abstractNumId w:val="62"/>
  </w:num>
  <w:num w:numId="76">
    <w:abstractNumId w:val="83"/>
  </w:num>
  <w:num w:numId="77">
    <w:abstractNumId w:val="64"/>
  </w:num>
  <w:num w:numId="78">
    <w:abstractNumId w:val="72"/>
  </w:num>
  <w:num w:numId="79">
    <w:abstractNumId w:val="61"/>
  </w:num>
  <w:num w:numId="80">
    <w:abstractNumId w:val="85"/>
  </w:num>
  <w:num w:numId="81">
    <w:abstractNumId w:val="63"/>
  </w:num>
  <w:num w:numId="82">
    <w:abstractNumId w:val="70"/>
  </w:num>
  <w:num w:numId="83">
    <w:abstractNumId w:val="69"/>
  </w:num>
  <w:num w:numId="84">
    <w:abstractNumId w:val="71"/>
  </w:num>
  <w:num w:numId="85">
    <w:abstractNumId w:val="81"/>
  </w:num>
  <w:num w:numId="86">
    <w:abstractNumId w:val="7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C7"/>
    <w:rsid w:val="000003E5"/>
    <w:rsid w:val="00000FA8"/>
    <w:rsid w:val="000221E3"/>
    <w:rsid w:val="00022334"/>
    <w:rsid w:val="00026CF6"/>
    <w:rsid w:val="000271CC"/>
    <w:rsid w:val="00032A58"/>
    <w:rsid w:val="00040FC4"/>
    <w:rsid w:val="00041BCC"/>
    <w:rsid w:val="000447AF"/>
    <w:rsid w:val="000472F5"/>
    <w:rsid w:val="0005307E"/>
    <w:rsid w:val="00055095"/>
    <w:rsid w:val="0005578A"/>
    <w:rsid w:val="000576E0"/>
    <w:rsid w:val="00061E22"/>
    <w:rsid w:val="000634C5"/>
    <w:rsid w:val="0007016B"/>
    <w:rsid w:val="00071658"/>
    <w:rsid w:val="00072222"/>
    <w:rsid w:val="00073590"/>
    <w:rsid w:val="00075230"/>
    <w:rsid w:val="00077194"/>
    <w:rsid w:val="0007796B"/>
    <w:rsid w:val="000836C8"/>
    <w:rsid w:val="00085967"/>
    <w:rsid w:val="0008717A"/>
    <w:rsid w:val="0008782F"/>
    <w:rsid w:val="0009078B"/>
    <w:rsid w:val="00094B1B"/>
    <w:rsid w:val="00097F4F"/>
    <w:rsid w:val="000A5AC6"/>
    <w:rsid w:val="000A5B2D"/>
    <w:rsid w:val="000B7239"/>
    <w:rsid w:val="000C2CB1"/>
    <w:rsid w:val="000C3AA6"/>
    <w:rsid w:val="000C50B3"/>
    <w:rsid w:val="000C5E68"/>
    <w:rsid w:val="000E1557"/>
    <w:rsid w:val="000E37C0"/>
    <w:rsid w:val="000E45DB"/>
    <w:rsid w:val="000F69E8"/>
    <w:rsid w:val="00104259"/>
    <w:rsid w:val="00106A3C"/>
    <w:rsid w:val="001115B9"/>
    <w:rsid w:val="00116EF0"/>
    <w:rsid w:val="00120AC3"/>
    <w:rsid w:val="00121708"/>
    <w:rsid w:val="00125375"/>
    <w:rsid w:val="001263DF"/>
    <w:rsid w:val="001331E7"/>
    <w:rsid w:val="00140FAD"/>
    <w:rsid w:val="001506FA"/>
    <w:rsid w:val="001573CD"/>
    <w:rsid w:val="0015787E"/>
    <w:rsid w:val="0016446E"/>
    <w:rsid w:val="00166CF6"/>
    <w:rsid w:val="001743C7"/>
    <w:rsid w:val="00181619"/>
    <w:rsid w:val="00193F9A"/>
    <w:rsid w:val="00197654"/>
    <w:rsid w:val="001A08DD"/>
    <w:rsid w:val="001A19DD"/>
    <w:rsid w:val="001A2CBB"/>
    <w:rsid w:val="001A517A"/>
    <w:rsid w:val="001A5766"/>
    <w:rsid w:val="001B02C2"/>
    <w:rsid w:val="001B0AD9"/>
    <w:rsid w:val="001C1667"/>
    <w:rsid w:val="001D758B"/>
    <w:rsid w:val="001E2B55"/>
    <w:rsid w:val="001F426B"/>
    <w:rsid w:val="001F6928"/>
    <w:rsid w:val="00201DC2"/>
    <w:rsid w:val="00202455"/>
    <w:rsid w:val="00202E65"/>
    <w:rsid w:val="00203533"/>
    <w:rsid w:val="00203628"/>
    <w:rsid w:val="00206C44"/>
    <w:rsid w:val="0021193A"/>
    <w:rsid w:val="00217262"/>
    <w:rsid w:val="00222D8B"/>
    <w:rsid w:val="00233823"/>
    <w:rsid w:val="002343EE"/>
    <w:rsid w:val="0025337A"/>
    <w:rsid w:val="00254C89"/>
    <w:rsid w:val="00256CF2"/>
    <w:rsid w:val="00257B0D"/>
    <w:rsid w:val="00263D81"/>
    <w:rsid w:val="002703B0"/>
    <w:rsid w:val="00270DDA"/>
    <w:rsid w:val="00273DB2"/>
    <w:rsid w:val="00274EE1"/>
    <w:rsid w:val="00276BAF"/>
    <w:rsid w:val="00277E2C"/>
    <w:rsid w:val="00280326"/>
    <w:rsid w:val="002829EE"/>
    <w:rsid w:val="00283A93"/>
    <w:rsid w:val="00292D61"/>
    <w:rsid w:val="002A0F56"/>
    <w:rsid w:val="002A78F8"/>
    <w:rsid w:val="002B09F7"/>
    <w:rsid w:val="002B2E8B"/>
    <w:rsid w:val="002B6EB9"/>
    <w:rsid w:val="002C1B08"/>
    <w:rsid w:val="002D19E2"/>
    <w:rsid w:val="002D5D96"/>
    <w:rsid w:val="002D76C9"/>
    <w:rsid w:val="002E0E1D"/>
    <w:rsid w:val="002F0B7E"/>
    <w:rsid w:val="002F1DC0"/>
    <w:rsid w:val="0030086E"/>
    <w:rsid w:val="0030598F"/>
    <w:rsid w:val="00311C45"/>
    <w:rsid w:val="003126AC"/>
    <w:rsid w:val="003140C0"/>
    <w:rsid w:val="0032682D"/>
    <w:rsid w:val="003327A4"/>
    <w:rsid w:val="00335EF3"/>
    <w:rsid w:val="003517F9"/>
    <w:rsid w:val="0035222D"/>
    <w:rsid w:val="00353179"/>
    <w:rsid w:val="00361214"/>
    <w:rsid w:val="003614DA"/>
    <w:rsid w:val="003659C6"/>
    <w:rsid w:val="00372159"/>
    <w:rsid w:val="00372449"/>
    <w:rsid w:val="00375203"/>
    <w:rsid w:val="00390D93"/>
    <w:rsid w:val="003952A1"/>
    <w:rsid w:val="00397BD7"/>
    <w:rsid w:val="003A16BB"/>
    <w:rsid w:val="003A3C64"/>
    <w:rsid w:val="003B094E"/>
    <w:rsid w:val="003B1C5F"/>
    <w:rsid w:val="003B3AEE"/>
    <w:rsid w:val="003C4194"/>
    <w:rsid w:val="003C59AB"/>
    <w:rsid w:val="003D0177"/>
    <w:rsid w:val="003D3A8B"/>
    <w:rsid w:val="003D55E1"/>
    <w:rsid w:val="003E05BF"/>
    <w:rsid w:val="003E140D"/>
    <w:rsid w:val="003E4A9C"/>
    <w:rsid w:val="003E5316"/>
    <w:rsid w:val="003F04D7"/>
    <w:rsid w:val="003F18CA"/>
    <w:rsid w:val="003F19FA"/>
    <w:rsid w:val="003F4BB8"/>
    <w:rsid w:val="003F6B56"/>
    <w:rsid w:val="004005A6"/>
    <w:rsid w:val="00401D77"/>
    <w:rsid w:val="00403584"/>
    <w:rsid w:val="00404CCC"/>
    <w:rsid w:val="004064D1"/>
    <w:rsid w:val="0040794D"/>
    <w:rsid w:val="00414893"/>
    <w:rsid w:val="00415434"/>
    <w:rsid w:val="0041631B"/>
    <w:rsid w:val="004204EC"/>
    <w:rsid w:val="00421629"/>
    <w:rsid w:val="00426541"/>
    <w:rsid w:val="00432899"/>
    <w:rsid w:val="004340C4"/>
    <w:rsid w:val="00436CBA"/>
    <w:rsid w:val="00447611"/>
    <w:rsid w:val="00447CF6"/>
    <w:rsid w:val="00454EE1"/>
    <w:rsid w:val="004579B2"/>
    <w:rsid w:val="0046727D"/>
    <w:rsid w:val="00467A94"/>
    <w:rsid w:val="00472416"/>
    <w:rsid w:val="00476FA0"/>
    <w:rsid w:val="0047750C"/>
    <w:rsid w:val="00482087"/>
    <w:rsid w:val="004847F3"/>
    <w:rsid w:val="00486260"/>
    <w:rsid w:val="004875ED"/>
    <w:rsid w:val="00490144"/>
    <w:rsid w:val="00492B45"/>
    <w:rsid w:val="00493B7E"/>
    <w:rsid w:val="00496588"/>
    <w:rsid w:val="004972A7"/>
    <w:rsid w:val="004A2B94"/>
    <w:rsid w:val="004A6181"/>
    <w:rsid w:val="004B031E"/>
    <w:rsid w:val="004B0699"/>
    <w:rsid w:val="004B2104"/>
    <w:rsid w:val="004B68AC"/>
    <w:rsid w:val="004B70CA"/>
    <w:rsid w:val="004C263C"/>
    <w:rsid w:val="004C4FC3"/>
    <w:rsid w:val="004C507A"/>
    <w:rsid w:val="004C5412"/>
    <w:rsid w:val="004C690C"/>
    <w:rsid w:val="004C7BB6"/>
    <w:rsid w:val="004D4E3A"/>
    <w:rsid w:val="004D6C4F"/>
    <w:rsid w:val="004D7778"/>
    <w:rsid w:val="004E1AA2"/>
    <w:rsid w:val="004E2600"/>
    <w:rsid w:val="004E3ADE"/>
    <w:rsid w:val="004E7493"/>
    <w:rsid w:val="004E7CAC"/>
    <w:rsid w:val="004F6963"/>
    <w:rsid w:val="004F6CCC"/>
    <w:rsid w:val="0050422C"/>
    <w:rsid w:val="00504F74"/>
    <w:rsid w:val="005051C1"/>
    <w:rsid w:val="00506749"/>
    <w:rsid w:val="0050690E"/>
    <w:rsid w:val="00506DC0"/>
    <w:rsid w:val="00514D8B"/>
    <w:rsid w:val="0052179D"/>
    <w:rsid w:val="00536065"/>
    <w:rsid w:val="00544138"/>
    <w:rsid w:val="00546E05"/>
    <w:rsid w:val="005509CE"/>
    <w:rsid w:val="00553C01"/>
    <w:rsid w:val="0055476F"/>
    <w:rsid w:val="00560CD4"/>
    <w:rsid w:val="00562C2D"/>
    <w:rsid w:val="00567A61"/>
    <w:rsid w:val="00571655"/>
    <w:rsid w:val="00571F57"/>
    <w:rsid w:val="00572D59"/>
    <w:rsid w:val="00573331"/>
    <w:rsid w:val="005734C7"/>
    <w:rsid w:val="00573B11"/>
    <w:rsid w:val="00574AD3"/>
    <w:rsid w:val="00575681"/>
    <w:rsid w:val="00581188"/>
    <w:rsid w:val="00587FCC"/>
    <w:rsid w:val="00590303"/>
    <w:rsid w:val="005925C9"/>
    <w:rsid w:val="00593A7F"/>
    <w:rsid w:val="00593B3D"/>
    <w:rsid w:val="00597A4C"/>
    <w:rsid w:val="005A2356"/>
    <w:rsid w:val="005A5766"/>
    <w:rsid w:val="005A7E13"/>
    <w:rsid w:val="005A7EF7"/>
    <w:rsid w:val="005B2C26"/>
    <w:rsid w:val="005B3D92"/>
    <w:rsid w:val="005C30FF"/>
    <w:rsid w:val="005E44C1"/>
    <w:rsid w:val="005E6F05"/>
    <w:rsid w:val="005F0FFD"/>
    <w:rsid w:val="005F5569"/>
    <w:rsid w:val="0060179E"/>
    <w:rsid w:val="00601903"/>
    <w:rsid w:val="0060276D"/>
    <w:rsid w:val="00607133"/>
    <w:rsid w:val="00607690"/>
    <w:rsid w:val="00607C31"/>
    <w:rsid w:val="00623E4F"/>
    <w:rsid w:val="00625EB1"/>
    <w:rsid w:val="00630802"/>
    <w:rsid w:val="0063600B"/>
    <w:rsid w:val="006408FF"/>
    <w:rsid w:val="0065068C"/>
    <w:rsid w:val="00650EB3"/>
    <w:rsid w:val="0066405A"/>
    <w:rsid w:val="00665082"/>
    <w:rsid w:val="00667739"/>
    <w:rsid w:val="00671FBB"/>
    <w:rsid w:val="006817CC"/>
    <w:rsid w:val="006819FE"/>
    <w:rsid w:val="00684AED"/>
    <w:rsid w:val="0068785F"/>
    <w:rsid w:val="006909D8"/>
    <w:rsid w:val="00696DA0"/>
    <w:rsid w:val="006C493F"/>
    <w:rsid w:val="006C4D23"/>
    <w:rsid w:val="006C67B3"/>
    <w:rsid w:val="006C6BA5"/>
    <w:rsid w:val="006D41B0"/>
    <w:rsid w:val="006D4615"/>
    <w:rsid w:val="006E075B"/>
    <w:rsid w:val="006E26FF"/>
    <w:rsid w:val="006F3003"/>
    <w:rsid w:val="006F4C34"/>
    <w:rsid w:val="00702D01"/>
    <w:rsid w:val="00706CF7"/>
    <w:rsid w:val="00707712"/>
    <w:rsid w:val="00714AFE"/>
    <w:rsid w:val="00717DF8"/>
    <w:rsid w:val="00721273"/>
    <w:rsid w:val="00725E17"/>
    <w:rsid w:val="00726AF3"/>
    <w:rsid w:val="007315DB"/>
    <w:rsid w:val="00731D10"/>
    <w:rsid w:val="00743A82"/>
    <w:rsid w:val="0075360B"/>
    <w:rsid w:val="00754981"/>
    <w:rsid w:val="00755802"/>
    <w:rsid w:val="00760E7E"/>
    <w:rsid w:val="00762A3C"/>
    <w:rsid w:val="00764737"/>
    <w:rsid w:val="00771279"/>
    <w:rsid w:val="00775C2B"/>
    <w:rsid w:val="007760D0"/>
    <w:rsid w:val="007777B0"/>
    <w:rsid w:val="0078308B"/>
    <w:rsid w:val="00787A31"/>
    <w:rsid w:val="0079105D"/>
    <w:rsid w:val="00793E90"/>
    <w:rsid w:val="007A7848"/>
    <w:rsid w:val="007B1A43"/>
    <w:rsid w:val="007B1D8A"/>
    <w:rsid w:val="007B62F5"/>
    <w:rsid w:val="007C1404"/>
    <w:rsid w:val="007C36AE"/>
    <w:rsid w:val="007E283D"/>
    <w:rsid w:val="007E2AA8"/>
    <w:rsid w:val="007E2F5D"/>
    <w:rsid w:val="007E3C94"/>
    <w:rsid w:val="007E3E04"/>
    <w:rsid w:val="007E5049"/>
    <w:rsid w:val="008013EF"/>
    <w:rsid w:val="008017AC"/>
    <w:rsid w:val="00805A9E"/>
    <w:rsid w:val="008104DF"/>
    <w:rsid w:val="00811B5F"/>
    <w:rsid w:val="008120C2"/>
    <w:rsid w:val="008270DE"/>
    <w:rsid w:val="00831A91"/>
    <w:rsid w:val="00832819"/>
    <w:rsid w:val="008328C6"/>
    <w:rsid w:val="00833FC3"/>
    <w:rsid w:val="00834774"/>
    <w:rsid w:val="008354FA"/>
    <w:rsid w:val="00835F5F"/>
    <w:rsid w:val="0083693A"/>
    <w:rsid w:val="00840C2B"/>
    <w:rsid w:val="00845068"/>
    <w:rsid w:val="008574F7"/>
    <w:rsid w:val="008601A5"/>
    <w:rsid w:val="00860392"/>
    <w:rsid w:val="00863C34"/>
    <w:rsid w:val="008663D7"/>
    <w:rsid w:val="00867E42"/>
    <w:rsid w:val="00871503"/>
    <w:rsid w:val="008729AE"/>
    <w:rsid w:val="0087349D"/>
    <w:rsid w:val="0087510E"/>
    <w:rsid w:val="00877221"/>
    <w:rsid w:val="00885218"/>
    <w:rsid w:val="00891F25"/>
    <w:rsid w:val="008941E5"/>
    <w:rsid w:val="008949FC"/>
    <w:rsid w:val="00896769"/>
    <w:rsid w:val="00896E34"/>
    <w:rsid w:val="00897F2A"/>
    <w:rsid w:val="008A18DC"/>
    <w:rsid w:val="008A3357"/>
    <w:rsid w:val="008A6711"/>
    <w:rsid w:val="008A6B82"/>
    <w:rsid w:val="008A759B"/>
    <w:rsid w:val="008B17C2"/>
    <w:rsid w:val="008B72F4"/>
    <w:rsid w:val="008C6299"/>
    <w:rsid w:val="008C6884"/>
    <w:rsid w:val="008C7072"/>
    <w:rsid w:val="008D2BCE"/>
    <w:rsid w:val="008D2DD5"/>
    <w:rsid w:val="008D5160"/>
    <w:rsid w:val="008E025A"/>
    <w:rsid w:val="008E0CAF"/>
    <w:rsid w:val="008E2AD5"/>
    <w:rsid w:val="008E5F6A"/>
    <w:rsid w:val="008E7562"/>
    <w:rsid w:val="008E7997"/>
    <w:rsid w:val="009031BC"/>
    <w:rsid w:val="00910C67"/>
    <w:rsid w:val="00912C80"/>
    <w:rsid w:val="00915CD0"/>
    <w:rsid w:val="009200E8"/>
    <w:rsid w:val="0092086E"/>
    <w:rsid w:val="00924D63"/>
    <w:rsid w:val="009252FC"/>
    <w:rsid w:val="00926111"/>
    <w:rsid w:val="00930E60"/>
    <w:rsid w:val="00931484"/>
    <w:rsid w:val="00936B78"/>
    <w:rsid w:val="00943650"/>
    <w:rsid w:val="009439E4"/>
    <w:rsid w:val="00954354"/>
    <w:rsid w:val="00954B6B"/>
    <w:rsid w:val="00954D78"/>
    <w:rsid w:val="00967653"/>
    <w:rsid w:val="00972688"/>
    <w:rsid w:val="00974AB9"/>
    <w:rsid w:val="009778BA"/>
    <w:rsid w:val="0098399C"/>
    <w:rsid w:val="0098644E"/>
    <w:rsid w:val="00986BC8"/>
    <w:rsid w:val="009917F9"/>
    <w:rsid w:val="0099687F"/>
    <w:rsid w:val="00997782"/>
    <w:rsid w:val="00997F37"/>
    <w:rsid w:val="009B3849"/>
    <w:rsid w:val="009B49A3"/>
    <w:rsid w:val="009B7230"/>
    <w:rsid w:val="009B7536"/>
    <w:rsid w:val="009C4C00"/>
    <w:rsid w:val="009D0F40"/>
    <w:rsid w:val="009D27C9"/>
    <w:rsid w:val="009D2A33"/>
    <w:rsid w:val="009E123A"/>
    <w:rsid w:val="009E6FD1"/>
    <w:rsid w:val="00A03687"/>
    <w:rsid w:val="00A10DE1"/>
    <w:rsid w:val="00A147E2"/>
    <w:rsid w:val="00A2706D"/>
    <w:rsid w:val="00A27661"/>
    <w:rsid w:val="00A30DB7"/>
    <w:rsid w:val="00A35A33"/>
    <w:rsid w:val="00A40E98"/>
    <w:rsid w:val="00A427CE"/>
    <w:rsid w:val="00A429D9"/>
    <w:rsid w:val="00A47247"/>
    <w:rsid w:val="00A5443C"/>
    <w:rsid w:val="00A62A15"/>
    <w:rsid w:val="00A70A04"/>
    <w:rsid w:val="00A723DC"/>
    <w:rsid w:val="00A73F25"/>
    <w:rsid w:val="00A77B9D"/>
    <w:rsid w:val="00A823A7"/>
    <w:rsid w:val="00A82D24"/>
    <w:rsid w:val="00A84AD6"/>
    <w:rsid w:val="00A84EF1"/>
    <w:rsid w:val="00AA1866"/>
    <w:rsid w:val="00AC3699"/>
    <w:rsid w:val="00AC5FDE"/>
    <w:rsid w:val="00AD0F4A"/>
    <w:rsid w:val="00AD14E5"/>
    <w:rsid w:val="00AD306A"/>
    <w:rsid w:val="00AE5F9D"/>
    <w:rsid w:val="00AF3E68"/>
    <w:rsid w:val="00AF4A97"/>
    <w:rsid w:val="00B05B67"/>
    <w:rsid w:val="00B07B10"/>
    <w:rsid w:val="00B14B7A"/>
    <w:rsid w:val="00B2085E"/>
    <w:rsid w:val="00B21ED9"/>
    <w:rsid w:val="00B22C69"/>
    <w:rsid w:val="00B3057D"/>
    <w:rsid w:val="00B321C1"/>
    <w:rsid w:val="00B3254A"/>
    <w:rsid w:val="00B35670"/>
    <w:rsid w:val="00B37321"/>
    <w:rsid w:val="00B373BA"/>
    <w:rsid w:val="00B443E3"/>
    <w:rsid w:val="00B47D4C"/>
    <w:rsid w:val="00B52CBF"/>
    <w:rsid w:val="00B53F72"/>
    <w:rsid w:val="00B565F7"/>
    <w:rsid w:val="00B57ECE"/>
    <w:rsid w:val="00B81CEF"/>
    <w:rsid w:val="00B84A75"/>
    <w:rsid w:val="00B92C46"/>
    <w:rsid w:val="00B94580"/>
    <w:rsid w:val="00BA26BD"/>
    <w:rsid w:val="00BA3BD6"/>
    <w:rsid w:val="00BB1FC1"/>
    <w:rsid w:val="00BB7FE6"/>
    <w:rsid w:val="00BC6532"/>
    <w:rsid w:val="00BE0117"/>
    <w:rsid w:val="00BE0B33"/>
    <w:rsid w:val="00BE2975"/>
    <w:rsid w:val="00BE5217"/>
    <w:rsid w:val="00BE6B6C"/>
    <w:rsid w:val="00BE6CEC"/>
    <w:rsid w:val="00BF130E"/>
    <w:rsid w:val="00C01A86"/>
    <w:rsid w:val="00C03C3A"/>
    <w:rsid w:val="00C04D98"/>
    <w:rsid w:val="00C10F98"/>
    <w:rsid w:val="00C1158F"/>
    <w:rsid w:val="00C20926"/>
    <w:rsid w:val="00C24867"/>
    <w:rsid w:val="00C26B3B"/>
    <w:rsid w:val="00C3316C"/>
    <w:rsid w:val="00C40C15"/>
    <w:rsid w:val="00C451E0"/>
    <w:rsid w:val="00C52B3D"/>
    <w:rsid w:val="00C53CF5"/>
    <w:rsid w:val="00C57A9A"/>
    <w:rsid w:val="00C57BE0"/>
    <w:rsid w:val="00C62D44"/>
    <w:rsid w:val="00C66725"/>
    <w:rsid w:val="00C66F00"/>
    <w:rsid w:val="00C7237D"/>
    <w:rsid w:val="00C7718B"/>
    <w:rsid w:val="00C80224"/>
    <w:rsid w:val="00C83B3A"/>
    <w:rsid w:val="00C851CA"/>
    <w:rsid w:val="00C8678B"/>
    <w:rsid w:val="00C87173"/>
    <w:rsid w:val="00CA29B5"/>
    <w:rsid w:val="00CA4E03"/>
    <w:rsid w:val="00CA61EB"/>
    <w:rsid w:val="00CA6E86"/>
    <w:rsid w:val="00CB4C15"/>
    <w:rsid w:val="00CC2BCA"/>
    <w:rsid w:val="00CD2B27"/>
    <w:rsid w:val="00CD2C94"/>
    <w:rsid w:val="00CD5EB7"/>
    <w:rsid w:val="00CD751F"/>
    <w:rsid w:val="00CE1014"/>
    <w:rsid w:val="00CE5F1E"/>
    <w:rsid w:val="00CE63B9"/>
    <w:rsid w:val="00CF3AC4"/>
    <w:rsid w:val="00D01D77"/>
    <w:rsid w:val="00D03E3E"/>
    <w:rsid w:val="00D0509F"/>
    <w:rsid w:val="00D07277"/>
    <w:rsid w:val="00D074D2"/>
    <w:rsid w:val="00D12C2F"/>
    <w:rsid w:val="00D14C1D"/>
    <w:rsid w:val="00D16BD4"/>
    <w:rsid w:val="00D17440"/>
    <w:rsid w:val="00D22CF3"/>
    <w:rsid w:val="00D27E90"/>
    <w:rsid w:val="00D415FB"/>
    <w:rsid w:val="00D41A05"/>
    <w:rsid w:val="00D41F11"/>
    <w:rsid w:val="00D4324A"/>
    <w:rsid w:val="00D54CFE"/>
    <w:rsid w:val="00D55979"/>
    <w:rsid w:val="00D57EBE"/>
    <w:rsid w:val="00D60984"/>
    <w:rsid w:val="00D619E3"/>
    <w:rsid w:val="00D61D2F"/>
    <w:rsid w:val="00D71F4E"/>
    <w:rsid w:val="00D730E2"/>
    <w:rsid w:val="00D740D2"/>
    <w:rsid w:val="00D82A4D"/>
    <w:rsid w:val="00D8459B"/>
    <w:rsid w:val="00D908A0"/>
    <w:rsid w:val="00D90F3E"/>
    <w:rsid w:val="00D94D4E"/>
    <w:rsid w:val="00D96467"/>
    <w:rsid w:val="00DA2C69"/>
    <w:rsid w:val="00DA67A9"/>
    <w:rsid w:val="00DB0296"/>
    <w:rsid w:val="00DB27ED"/>
    <w:rsid w:val="00DB3716"/>
    <w:rsid w:val="00DB68C9"/>
    <w:rsid w:val="00DB7B1F"/>
    <w:rsid w:val="00DC0F6B"/>
    <w:rsid w:val="00DD3F94"/>
    <w:rsid w:val="00DD4662"/>
    <w:rsid w:val="00DD4BC8"/>
    <w:rsid w:val="00DE0078"/>
    <w:rsid w:val="00DE040D"/>
    <w:rsid w:val="00DE25EC"/>
    <w:rsid w:val="00DE5A7D"/>
    <w:rsid w:val="00DE5B0F"/>
    <w:rsid w:val="00DF22DA"/>
    <w:rsid w:val="00DF24E5"/>
    <w:rsid w:val="00E06746"/>
    <w:rsid w:val="00E11851"/>
    <w:rsid w:val="00E12CF6"/>
    <w:rsid w:val="00E15765"/>
    <w:rsid w:val="00E162F4"/>
    <w:rsid w:val="00E2124B"/>
    <w:rsid w:val="00E218C9"/>
    <w:rsid w:val="00E22106"/>
    <w:rsid w:val="00E23374"/>
    <w:rsid w:val="00E243F5"/>
    <w:rsid w:val="00E24B13"/>
    <w:rsid w:val="00E268E7"/>
    <w:rsid w:val="00E30523"/>
    <w:rsid w:val="00E3154A"/>
    <w:rsid w:val="00E33AC0"/>
    <w:rsid w:val="00E416F4"/>
    <w:rsid w:val="00E41826"/>
    <w:rsid w:val="00E42130"/>
    <w:rsid w:val="00E42490"/>
    <w:rsid w:val="00E42D77"/>
    <w:rsid w:val="00E455A1"/>
    <w:rsid w:val="00E47A47"/>
    <w:rsid w:val="00E5038C"/>
    <w:rsid w:val="00E55E65"/>
    <w:rsid w:val="00E60306"/>
    <w:rsid w:val="00E64020"/>
    <w:rsid w:val="00E6437B"/>
    <w:rsid w:val="00E66058"/>
    <w:rsid w:val="00E663A3"/>
    <w:rsid w:val="00E70924"/>
    <w:rsid w:val="00E715FD"/>
    <w:rsid w:val="00E71E1F"/>
    <w:rsid w:val="00E82FED"/>
    <w:rsid w:val="00E84F09"/>
    <w:rsid w:val="00E91391"/>
    <w:rsid w:val="00E91F8B"/>
    <w:rsid w:val="00E95821"/>
    <w:rsid w:val="00E95BB0"/>
    <w:rsid w:val="00E96DF1"/>
    <w:rsid w:val="00EA22E4"/>
    <w:rsid w:val="00EA68F6"/>
    <w:rsid w:val="00EB0285"/>
    <w:rsid w:val="00EC50C6"/>
    <w:rsid w:val="00EC76CA"/>
    <w:rsid w:val="00ED0E13"/>
    <w:rsid w:val="00ED1697"/>
    <w:rsid w:val="00ED2AC9"/>
    <w:rsid w:val="00ED47BA"/>
    <w:rsid w:val="00ED6D8D"/>
    <w:rsid w:val="00EE3F43"/>
    <w:rsid w:val="00EE79F3"/>
    <w:rsid w:val="00EF02BF"/>
    <w:rsid w:val="00EF0A38"/>
    <w:rsid w:val="00EF140B"/>
    <w:rsid w:val="00EF2744"/>
    <w:rsid w:val="00F02BDC"/>
    <w:rsid w:val="00F0331D"/>
    <w:rsid w:val="00F04965"/>
    <w:rsid w:val="00F053D0"/>
    <w:rsid w:val="00F05F06"/>
    <w:rsid w:val="00F11F77"/>
    <w:rsid w:val="00F1308C"/>
    <w:rsid w:val="00F14350"/>
    <w:rsid w:val="00F23929"/>
    <w:rsid w:val="00F24F9D"/>
    <w:rsid w:val="00F32850"/>
    <w:rsid w:val="00F34D57"/>
    <w:rsid w:val="00F406E5"/>
    <w:rsid w:val="00F41900"/>
    <w:rsid w:val="00F42E05"/>
    <w:rsid w:val="00F43A04"/>
    <w:rsid w:val="00F57855"/>
    <w:rsid w:val="00F57C57"/>
    <w:rsid w:val="00F64221"/>
    <w:rsid w:val="00F6552A"/>
    <w:rsid w:val="00F76094"/>
    <w:rsid w:val="00F769D0"/>
    <w:rsid w:val="00F80670"/>
    <w:rsid w:val="00F83A52"/>
    <w:rsid w:val="00F8521C"/>
    <w:rsid w:val="00F8784B"/>
    <w:rsid w:val="00F921ED"/>
    <w:rsid w:val="00F968FD"/>
    <w:rsid w:val="00FA0EA8"/>
    <w:rsid w:val="00FA4C77"/>
    <w:rsid w:val="00FB2386"/>
    <w:rsid w:val="00FB3592"/>
    <w:rsid w:val="00FB4F6E"/>
    <w:rsid w:val="00FC3BBB"/>
    <w:rsid w:val="00FD0DBD"/>
    <w:rsid w:val="00FD24E5"/>
    <w:rsid w:val="00FE7579"/>
    <w:rsid w:val="00FF108E"/>
    <w:rsid w:val="00FF384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FD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3316C"/>
  </w:style>
  <w:style w:type="table" w:customStyle="1" w:styleId="Tabela-Siatka4">
    <w:name w:val="Tabela - Siatka4"/>
    <w:basedOn w:val="Standardowy"/>
    <w:next w:val="Tabela-Siatka"/>
    <w:uiPriority w:val="59"/>
    <w:rsid w:val="00C331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FDE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C3316C"/>
  </w:style>
  <w:style w:type="table" w:customStyle="1" w:styleId="Tabela-Siatka4">
    <w:name w:val="Tabela - Siatka4"/>
    <w:basedOn w:val="Standardowy"/>
    <w:next w:val="Tabela-Siatka"/>
    <w:uiPriority w:val="59"/>
    <w:rsid w:val="00C331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A084-6F41-485C-92F7-7FB1432F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5848</Words>
  <Characters>35088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walczyszyn</dc:creator>
  <cp:lastModifiedBy>LGD</cp:lastModifiedBy>
  <cp:revision>3</cp:revision>
  <cp:lastPrinted>2016-09-28T13:02:00Z</cp:lastPrinted>
  <dcterms:created xsi:type="dcterms:W3CDTF">2018-06-05T13:37:00Z</dcterms:created>
  <dcterms:modified xsi:type="dcterms:W3CDTF">2018-06-05T13:43:00Z</dcterms:modified>
</cp:coreProperties>
</file>